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2"/>
          <w:szCs w:val="22"/>
        </w:rPr>
      </w:pPr>
      <w:r w:rsidDel="00000000" w:rsidR="00000000" w:rsidRPr="00000000">
        <w:rPr>
          <w:rtl w:val="0"/>
        </w:rPr>
      </w:r>
    </w:p>
    <w:p w:rsidR="00000000" w:rsidDel="00000000" w:rsidP="00000000" w:rsidRDefault="00000000" w:rsidRPr="00000000" w14:paraId="00000002">
      <w:pPr>
        <w:rPr>
          <w:sz w:val="22"/>
          <w:szCs w:val="22"/>
        </w:rPr>
      </w:pPr>
      <w:r w:rsidDel="00000000" w:rsidR="00000000" w:rsidRPr="00000000">
        <w:rPr>
          <w:rtl w:val="0"/>
        </w:rPr>
      </w:r>
    </w:p>
    <w:p w:rsidR="00000000" w:rsidDel="00000000" w:rsidP="00000000" w:rsidRDefault="00000000" w:rsidRPr="00000000" w14:paraId="00000003">
      <w:pPr>
        <w:rPr>
          <w:sz w:val="22"/>
          <w:szCs w:val="22"/>
        </w:rPr>
      </w:pPr>
      <w:r w:rsidDel="00000000" w:rsidR="00000000" w:rsidRPr="00000000">
        <w:rPr>
          <w:rtl w:val="0"/>
        </w:rPr>
      </w:r>
    </w:p>
    <w:p w:rsidR="00000000" w:rsidDel="00000000" w:rsidP="00000000" w:rsidRDefault="00000000" w:rsidRPr="00000000" w14:paraId="00000004">
      <w:pPr>
        <w:rPr>
          <w:sz w:val="22"/>
          <w:szCs w:val="22"/>
        </w:rPr>
      </w:pPr>
      <w:r w:rsidDel="00000000" w:rsidR="00000000" w:rsidRPr="00000000">
        <w:rPr>
          <w:rtl w:val="0"/>
        </w:rPr>
      </w:r>
    </w:p>
    <w:p w:rsidR="00000000" w:rsidDel="00000000" w:rsidP="00000000" w:rsidRDefault="00000000" w:rsidRPr="00000000" w14:paraId="00000005">
      <w:pPr>
        <w:rPr>
          <w:sz w:val="22"/>
          <w:szCs w:val="22"/>
        </w:rPr>
      </w:pPr>
      <w:r w:rsidDel="00000000" w:rsidR="00000000" w:rsidRPr="00000000">
        <w:rPr>
          <w:rtl w:val="0"/>
        </w:rPr>
      </w:r>
    </w:p>
    <w:p w:rsidR="00000000" w:rsidDel="00000000" w:rsidP="00000000" w:rsidRDefault="00000000" w:rsidRPr="00000000" w14:paraId="00000006">
      <w:pPr>
        <w:rPr>
          <w:sz w:val="22"/>
          <w:szCs w:val="22"/>
        </w:rPr>
      </w:pPr>
      <w:r w:rsidDel="00000000" w:rsidR="00000000" w:rsidRPr="00000000">
        <w:rPr>
          <w:rtl w:val="0"/>
        </w:rPr>
      </w:r>
    </w:p>
    <w:p w:rsidR="00000000" w:rsidDel="00000000" w:rsidP="00000000" w:rsidRDefault="00000000" w:rsidRPr="00000000" w14:paraId="00000007">
      <w:pPr>
        <w:rPr>
          <w:sz w:val="22"/>
          <w:szCs w:val="22"/>
        </w:rPr>
      </w:pPr>
      <w:r w:rsidDel="00000000" w:rsidR="00000000" w:rsidRPr="00000000">
        <w:rPr>
          <w:rtl w:val="0"/>
        </w:rPr>
      </w:r>
    </w:p>
    <w:tbl>
      <w:tblPr>
        <w:tblStyle w:val="Table1"/>
        <w:tblW w:w="9027.0" w:type="dxa"/>
        <w:jc w:val="left"/>
        <w:tblInd w:w="0.0" w:type="dxa"/>
        <w:tblLayout w:type="fixed"/>
        <w:tblLook w:val="0600"/>
      </w:tblPr>
      <w:tblGrid>
        <w:gridCol w:w="1363"/>
        <w:gridCol w:w="842"/>
        <w:gridCol w:w="4550"/>
        <w:gridCol w:w="1258"/>
        <w:gridCol w:w="1014"/>
        <w:tblGridChange w:id="0">
          <w:tblGrid>
            <w:gridCol w:w="1363"/>
            <w:gridCol w:w="842"/>
            <w:gridCol w:w="4550"/>
            <w:gridCol w:w="1258"/>
            <w:gridCol w:w="1014"/>
          </w:tblGrid>
        </w:tblGridChange>
      </w:tblGrid>
      <w:tr>
        <w:trPr>
          <w:cantSplit w:val="0"/>
          <w:trHeight w:val="425" w:hRule="atLeast"/>
          <w:tblHeader w:val="0"/>
        </w:trPr>
        <w:tc>
          <w:tcPr>
            <w:gridSpan w:val="5"/>
            <w:vAlign w:val="center"/>
          </w:tcPr>
          <w:p w:rsidR="00000000" w:rsidDel="00000000" w:rsidP="00000000" w:rsidRDefault="00000000" w:rsidRPr="00000000" w14:paraId="00000008">
            <w:pPr>
              <w:pStyle w:val="Title"/>
              <w:rPr>
                <w:color w:val="083841"/>
                <w:sz w:val="72"/>
                <w:szCs w:val="72"/>
              </w:rPr>
            </w:pPr>
            <w:r w:rsidDel="00000000" w:rsidR="00000000" w:rsidRPr="00000000">
              <w:rPr>
                <w:color w:val="083841"/>
                <w:sz w:val="72"/>
                <w:szCs w:val="72"/>
                <w:rtl w:val="0"/>
              </w:rPr>
              <w:t xml:space="preserve">  KIPIN ONLINE PLATFORM</w:t>
            </w:r>
          </w:p>
        </w:tc>
      </w:tr>
      <w:tr>
        <w:trPr>
          <w:cantSplit w:val="0"/>
          <w:trHeight w:val="144" w:hRule="atLeast"/>
          <w:tblHeader w:val="0"/>
        </w:trPr>
        <w:tc>
          <w:tcPr>
            <w:shd w:fill="auto" w:val="clear"/>
          </w:tcPr>
          <w:p w:rsidR="00000000" w:rsidDel="00000000" w:rsidP="00000000" w:rsidRDefault="00000000" w:rsidRPr="00000000" w14:paraId="0000000D">
            <w:pPr>
              <w:spacing w:after="0" w:before="0" w:lineRule="auto"/>
              <w:rPr>
                <w:color w:val="083841"/>
                <w:sz w:val="8"/>
                <w:szCs w:val="8"/>
              </w:rPr>
            </w:pPr>
            <w:r w:rsidDel="00000000" w:rsidR="00000000" w:rsidRPr="00000000">
              <w:rPr>
                <w:rtl w:val="0"/>
              </w:rPr>
            </w:r>
          </w:p>
        </w:tc>
        <w:tc>
          <w:tcPr>
            <w:gridSpan w:val="3"/>
            <w:tcBorders>
              <w:top w:color="ad6c1b" w:space="0" w:sz="4" w:val="single"/>
            </w:tcBorders>
            <w:shd w:fill="f0cda1" w:val="clear"/>
            <w:vAlign w:val="center"/>
          </w:tcPr>
          <w:p w:rsidR="00000000" w:rsidDel="00000000" w:rsidP="00000000" w:rsidRDefault="00000000" w:rsidRPr="00000000" w14:paraId="0000000E">
            <w:pPr>
              <w:spacing w:after="0" w:before="0" w:lineRule="auto"/>
              <w:rPr>
                <w:color w:val="083841"/>
                <w:sz w:val="8"/>
                <w:szCs w:val="8"/>
              </w:rPr>
            </w:pPr>
            <w:r w:rsidDel="00000000" w:rsidR="00000000" w:rsidRPr="00000000">
              <w:rPr>
                <w:rtl w:val="0"/>
              </w:rPr>
            </w:r>
          </w:p>
        </w:tc>
        <w:tc>
          <w:tcPr>
            <w:shd w:fill="auto" w:val="clear"/>
          </w:tcPr>
          <w:p w:rsidR="00000000" w:rsidDel="00000000" w:rsidP="00000000" w:rsidRDefault="00000000" w:rsidRPr="00000000" w14:paraId="00000011">
            <w:pPr>
              <w:spacing w:after="0" w:before="0" w:lineRule="auto"/>
              <w:rPr>
                <w:color w:val="083841"/>
                <w:sz w:val="8"/>
                <w:szCs w:val="8"/>
              </w:rPr>
            </w:pPr>
            <w:r w:rsidDel="00000000" w:rsidR="00000000" w:rsidRPr="00000000">
              <w:rPr>
                <w:rtl w:val="0"/>
              </w:rPr>
            </w:r>
          </w:p>
        </w:tc>
      </w:tr>
      <w:tr>
        <w:trPr>
          <w:cantSplit w:val="0"/>
          <w:tblHeader w:val="0"/>
        </w:trPr>
        <w:tc>
          <w:tcPr>
            <w:gridSpan w:val="5"/>
            <w:vAlign w:val="center"/>
          </w:tcPr>
          <w:p w:rsidR="00000000" w:rsidDel="00000000" w:rsidP="00000000" w:rsidRDefault="00000000" w:rsidRPr="00000000" w14:paraId="00000012">
            <w:pPr>
              <w:pStyle w:val="Title"/>
              <w:rPr>
                <w:color w:val="083841"/>
                <w:sz w:val="72"/>
                <w:szCs w:val="72"/>
              </w:rPr>
            </w:pPr>
            <w:r w:rsidDel="00000000" w:rsidR="00000000" w:rsidRPr="00000000">
              <w:rPr>
                <w:color w:val="083841"/>
                <w:sz w:val="72"/>
                <w:szCs w:val="72"/>
                <w:rtl w:val="0"/>
              </w:rPr>
              <w:t xml:space="preserve">PROPOSAL</w:t>
            </w:r>
          </w:p>
        </w:tc>
      </w:tr>
      <w:tr>
        <w:trPr>
          <w:cantSplit w:val="0"/>
          <w:trHeight w:val="1368" w:hRule="atLeast"/>
          <w:tblHeader w:val="0"/>
        </w:trPr>
        <w:tc>
          <w:tcPr>
            <w:gridSpan w:val="2"/>
          </w:tcPr>
          <w:p w:rsidR="00000000" w:rsidDel="00000000" w:rsidP="00000000" w:rsidRDefault="00000000" w:rsidRPr="00000000" w14:paraId="00000017">
            <w:pPr>
              <w:rPr>
                <w:sz w:val="22"/>
                <w:szCs w:val="22"/>
              </w:rPr>
            </w:pPr>
            <w:r w:rsidDel="00000000" w:rsidR="00000000" w:rsidRPr="00000000">
              <w:rPr>
                <w:rtl w:val="0"/>
              </w:rPr>
            </w:r>
          </w:p>
        </w:tc>
        <w:tc>
          <w:tcPr>
            <w:shd w:fill="083841" w:val="clear"/>
            <w:vAlign w:val="center"/>
          </w:tcPr>
          <w:p w:rsidR="00000000" w:rsidDel="00000000" w:rsidP="00000000" w:rsidRDefault="00000000" w:rsidRPr="00000000" w14:paraId="00000019">
            <w:pPr>
              <w:pStyle w:val="Subtitle"/>
              <w:rPr>
                <w:rFonts w:ascii="Gill Sans" w:cs="Gill Sans" w:eastAsia="Gill Sans" w:hAnsi="Gill Sans"/>
                <w:i w:val="0"/>
                <w:color w:val="fdead3"/>
                <w:sz w:val="24"/>
                <w:szCs w:val="24"/>
              </w:rPr>
            </w:pPr>
            <w:r w:rsidDel="00000000" w:rsidR="00000000" w:rsidRPr="00000000">
              <w:rPr>
                <w:rFonts w:ascii="Gill Sans" w:cs="Gill Sans" w:eastAsia="Gill Sans" w:hAnsi="Gill Sans"/>
                <w:i w:val="0"/>
                <w:color w:val="fdead3"/>
                <w:sz w:val="24"/>
                <w:szCs w:val="24"/>
                <w:rtl w:val="0"/>
              </w:rPr>
              <w:t xml:space="preserve">No: MED/PRO/ddmm/2022/xxx</w:t>
            </w:r>
          </w:p>
          <w:p w:rsidR="00000000" w:rsidDel="00000000" w:rsidP="00000000" w:rsidRDefault="00000000" w:rsidRPr="00000000" w14:paraId="0000001A">
            <w:pPr>
              <w:jc w:val="center"/>
              <w:rPr>
                <w:color w:val="fdead3"/>
              </w:rPr>
            </w:pPr>
            <w:r w:rsidDel="00000000" w:rsidR="00000000" w:rsidRPr="00000000">
              <w:rPr>
                <w:rFonts w:ascii="Gill Sans" w:cs="Gill Sans" w:eastAsia="Gill Sans" w:hAnsi="Gill Sans"/>
                <w:b w:val="1"/>
                <w:color w:val="fdead3"/>
                <w:rtl w:val="0"/>
              </w:rPr>
              <w:t xml:space="preserve">Date: dd/mm/yyyy</w:t>
            </w:r>
            <w:r w:rsidDel="00000000" w:rsidR="00000000" w:rsidRPr="00000000">
              <w:rPr>
                <w:rtl w:val="0"/>
              </w:rPr>
            </w:r>
          </w:p>
        </w:tc>
        <w:tc>
          <w:tcPr>
            <w:gridSpan w:val="2"/>
          </w:tcPr>
          <w:p w:rsidR="00000000" w:rsidDel="00000000" w:rsidP="00000000" w:rsidRDefault="00000000" w:rsidRPr="00000000" w14:paraId="0000001B">
            <w:pPr>
              <w:rPr>
                <w:sz w:val="22"/>
                <w:szCs w:val="22"/>
              </w:rPr>
            </w:pPr>
            <w:r w:rsidDel="00000000" w:rsidR="00000000" w:rsidRPr="00000000">
              <w:rPr>
                <w:rtl w:val="0"/>
              </w:rPr>
            </w:r>
          </w:p>
        </w:tc>
      </w:tr>
    </w:tbl>
    <w:p w:rsidR="00000000" w:rsidDel="00000000" w:rsidP="00000000" w:rsidRDefault="00000000" w:rsidRPr="00000000" w14:paraId="0000001D">
      <w:pPr>
        <w:rPr>
          <w:sz w:val="22"/>
          <w:szCs w:val="22"/>
        </w:rPr>
      </w:pPr>
      <w:r w:rsidDel="00000000" w:rsidR="00000000" w:rsidRPr="00000000">
        <w:rPr>
          <w:rtl w:val="0"/>
        </w:rPr>
      </w:r>
    </w:p>
    <w:p w:rsidR="00000000" w:rsidDel="00000000" w:rsidP="00000000" w:rsidRDefault="00000000" w:rsidRPr="00000000" w14:paraId="0000001E">
      <w:pPr>
        <w:rPr>
          <w:sz w:val="22"/>
          <w:szCs w:val="22"/>
        </w:rPr>
        <w:sectPr>
          <w:headerReference r:id="rId6" w:type="default"/>
          <w:footerReference r:id="rId7" w:type="first"/>
          <w:pgSz w:h="16839" w:w="11907" w:orient="portrait"/>
          <w:pgMar w:bottom="720" w:top="6481" w:left="1440" w:right="1440" w:header="289" w:footer="289"/>
          <w:pgNumType w:start="1"/>
        </w:sectPr>
      </w:pPr>
      <w:r w:rsidDel="00000000" w:rsidR="00000000" w:rsidRPr="00000000">
        <w:rPr>
          <w:rtl w:val="0"/>
        </w:rPr>
      </w:r>
    </w:p>
    <w:p w:rsidR="00000000" w:rsidDel="00000000" w:rsidP="00000000" w:rsidRDefault="00000000" w:rsidRPr="00000000" w14:paraId="0000001F">
      <w:pPr>
        <w:rPr>
          <w:rFonts w:ascii="Gill Sans" w:cs="Gill Sans" w:eastAsia="Gill Sans" w:hAnsi="Gill Sans"/>
          <w:b w:val="1"/>
          <w:color w:val="00515b"/>
          <w:sz w:val="32"/>
          <w:szCs w:val="32"/>
        </w:rPr>
      </w:pPr>
      <w:r w:rsidDel="00000000" w:rsidR="00000000" w:rsidRPr="00000000">
        <w:rPr>
          <w:rtl w:val="0"/>
        </w:rPr>
      </w:r>
    </w:p>
    <w:p w:rsidR="00000000" w:rsidDel="00000000" w:rsidP="00000000" w:rsidRDefault="00000000" w:rsidRPr="00000000" w14:paraId="00000020">
      <w:pPr>
        <w:rPr>
          <w:rFonts w:ascii="Gill Sans" w:cs="Gill Sans" w:eastAsia="Gill Sans" w:hAnsi="Gill Sans"/>
          <w:b w:val="1"/>
          <w:color w:val="00515b"/>
          <w:sz w:val="32"/>
          <w:szCs w:val="32"/>
        </w:rPr>
      </w:pPr>
      <w:r w:rsidDel="00000000" w:rsidR="00000000" w:rsidRPr="00000000">
        <w:rPr>
          <w:rFonts w:ascii="Gill Sans" w:cs="Gill Sans" w:eastAsia="Gill Sans" w:hAnsi="Gill Sans"/>
          <w:b w:val="1"/>
          <w:color w:val="00515b"/>
          <w:sz w:val="32"/>
          <w:szCs w:val="32"/>
          <w:rtl w:val="0"/>
        </w:rPr>
        <w:t xml:space="preserve">TENTANG KIPIN</w:t>
      </w:r>
    </w:p>
    <w:p w:rsidR="00000000" w:rsidDel="00000000" w:rsidP="00000000" w:rsidRDefault="00000000" w:rsidRPr="00000000" w14:paraId="00000021">
      <w:pPr>
        <w:rPr>
          <w:rFonts w:ascii="Gill Sans" w:cs="Gill Sans" w:eastAsia="Gill Sans" w:hAnsi="Gill Sans"/>
        </w:rPr>
      </w:pPr>
      <w:r w:rsidDel="00000000" w:rsidR="00000000" w:rsidRPr="00000000">
        <w:rPr>
          <w:rFonts w:ascii="Gill Sans" w:cs="Gill Sans" w:eastAsia="Gill Sans" w:hAnsi="Gill Sans"/>
          <w:rtl w:val="0"/>
        </w:rPr>
        <w:t xml:space="preserve">Kipin adalah produk digital yang dikembangkan oleh Pendidikan.id. Dengan tujuan mulia memajukan Pendidikan dan Kemerdekaan Belajar untuk seluruh putra-putri Indonesia. Kipin menjadi partner untuk semua sekolah di seluruh Indonesia hingga ke pelosok dalam melaksanakan Digitalisasi Sekolah. </w:t>
      </w:r>
    </w:p>
    <w:p w:rsidR="00000000" w:rsidDel="00000000" w:rsidP="00000000" w:rsidRDefault="00000000" w:rsidRPr="00000000" w14:paraId="00000022">
      <w:pPr>
        <w:rPr>
          <w:rFonts w:ascii="Gill Sans" w:cs="Gill Sans" w:eastAsia="Gill Sans" w:hAnsi="Gill Sans"/>
        </w:rPr>
      </w:pPr>
      <w:r w:rsidDel="00000000" w:rsidR="00000000" w:rsidRPr="00000000">
        <w:rPr>
          <w:rFonts w:ascii="Gill Sans" w:cs="Gill Sans" w:eastAsia="Gill Sans" w:hAnsi="Gill Sans"/>
          <w:rtl w:val="0"/>
        </w:rPr>
        <w:t xml:space="preserve">Selama lebih dari delapan tahun riset dan dikembangkan, Kipin dapat menyediakan puluhan ribu konten pembelajaran (4000+ buku, 2000+ video, 50.000 latihan soal, dan 450+ bacaan literasi), Software Asesmen Modern (support AKM) dan Perpustakaan Digital untuk Sekolah. </w:t>
      </w:r>
    </w:p>
    <w:p w:rsidR="00000000" w:rsidDel="00000000" w:rsidP="00000000" w:rsidRDefault="00000000" w:rsidRPr="00000000" w14:paraId="00000023">
      <w:pPr>
        <w:rPr>
          <w:rFonts w:ascii="Gill Sans" w:cs="Gill Sans" w:eastAsia="Gill Sans" w:hAnsi="Gill Sans"/>
          <w:color w:val="444444"/>
          <w:shd w:fill="f6f9ff" w:val="clear"/>
        </w:rPr>
      </w:pPr>
      <w:r w:rsidDel="00000000" w:rsidR="00000000" w:rsidRPr="00000000">
        <w:rPr>
          <w:rFonts w:ascii="Gill Sans" w:cs="Gill Sans" w:eastAsia="Gill Sans" w:hAnsi="Gill Sans"/>
          <w:rtl w:val="0"/>
        </w:rPr>
        <w:t xml:space="preserve">Kipin menyediakan hardware dan aplikasi native mobile. </w:t>
      </w:r>
      <w:r w:rsidDel="00000000" w:rsidR="00000000" w:rsidRPr="00000000">
        <w:rPr>
          <w:rFonts w:ascii="Gill Sans" w:cs="Gill Sans" w:eastAsia="Gill Sans" w:hAnsi="Gill Sans"/>
          <w:color w:val="444444"/>
          <w:shd w:fill="f6f9ff" w:val="clear"/>
          <w:rtl w:val="0"/>
        </w:rPr>
        <w:t xml:space="preserve">(Android, iOS, Windows10) untuk dapat terintegrasi menjadi satu kesatuan yang mendukung pembelajaran di sekolah untuk guru dan siswa dalam menyongsong sekolah menuju digital.</w:t>
      </w:r>
    </w:p>
    <w:p w:rsidR="00000000" w:rsidDel="00000000" w:rsidP="00000000" w:rsidRDefault="00000000" w:rsidRPr="00000000" w14:paraId="00000024">
      <w:pPr>
        <w:rPr>
          <w:rFonts w:ascii="Gill Sans" w:cs="Gill Sans" w:eastAsia="Gill Sans" w:hAnsi="Gill Sans"/>
        </w:rPr>
      </w:pPr>
      <w:r w:rsidDel="00000000" w:rsidR="00000000" w:rsidRPr="00000000">
        <w:rPr>
          <w:rFonts w:ascii="Gill Sans" w:cs="Gill Sans" w:eastAsia="Gill Sans" w:hAnsi="Gill Sans"/>
          <w:color w:val="444444"/>
          <w:shd w:fill="f6f9ff" w:val="clear"/>
          <w:rtl w:val="0"/>
        </w:rPr>
        <w:t xml:space="preserve">Kipin juga menjadi solusi bagi pemerataan pendidikan di Indonesia. Kipin dapat dipakai untuk daerah-daerah dengan minim atau tanpa jalur internet. Bahkan di lokasi yang tak terdapat jaringan listrik, Kipin tetap bisa dipakai, sehingga semua sekolah dimanapun lokasinya tetap dapat menjalankan digitalisasi sekolah dengan semaksimal mungkin.</w:t>
      </w:r>
      <w:r w:rsidDel="00000000" w:rsidR="00000000" w:rsidRPr="00000000">
        <w:rPr>
          <w:rtl w:val="0"/>
        </w:rPr>
      </w:r>
    </w:p>
    <w:p w:rsidR="00000000" w:rsidDel="00000000" w:rsidP="00000000" w:rsidRDefault="00000000" w:rsidRPr="00000000" w14:paraId="00000025">
      <w:pPr>
        <w:rPr>
          <w:rFonts w:ascii="Gill Sans" w:cs="Gill Sans" w:eastAsia="Gill Sans" w:hAnsi="Gill Sans"/>
          <w:b w:val="1"/>
          <w:color w:val="00515b"/>
          <w:sz w:val="32"/>
          <w:szCs w:val="32"/>
        </w:rPr>
      </w:pPr>
      <w:r w:rsidDel="00000000" w:rsidR="00000000" w:rsidRPr="00000000">
        <w:rPr>
          <w:rtl w:val="0"/>
        </w:rPr>
      </w:r>
    </w:p>
    <w:p w:rsidR="00000000" w:rsidDel="00000000" w:rsidP="00000000" w:rsidRDefault="00000000" w:rsidRPr="00000000" w14:paraId="00000026">
      <w:pPr>
        <w:jc w:val="center"/>
        <w:rPr>
          <w:rFonts w:ascii="Gill Sans" w:cs="Gill Sans" w:eastAsia="Gill Sans" w:hAnsi="Gill Sans"/>
          <w:b w:val="1"/>
          <w:color w:val="00515b"/>
          <w:sz w:val="32"/>
          <w:szCs w:val="32"/>
        </w:rPr>
      </w:pPr>
      <w:r w:rsidDel="00000000" w:rsidR="00000000" w:rsidRPr="00000000">
        <w:rPr>
          <w:rFonts w:ascii="Gill Sans" w:cs="Gill Sans" w:eastAsia="Gill Sans" w:hAnsi="Gill Sans"/>
          <w:b w:val="1"/>
          <w:color w:val="00515b"/>
          <w:sz w:val="32"/>
          <w:szCs w:val="32"/>
        </w:rPr>
        <w:drawing>
          <wp:inline distB="114300" distT="114300" distL="114300" distR="114300">
            <wp:extent cx="3887625" cy="2202081"/>
            <wp:effectExtent b="0" l="0" r="0" t="0"/>
            <wp:docPr id="12"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3887625" cy="2202081"/>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rFonts w:ascii="Gill Sans" w:cs="Gill Sans" w:eastAsia="Gill Sans" w:hAnsi="Gill Sans"/>
          <w:b w:val="1"/>
          <w:color w:val="00515b"/>
          <w:sz w:val="32"/>
          <w:szCs w:val="32"/>
        </w:rPr>
      </w:pPr>
      <w:r w:rsidDel="00000000" w:rsidR="00000000" w:rsidRPr="00000000">
        <w:rPr>
          <w:rtl w:val="0"/>
        </w:rPr>
      </w:r>
    </w:p>
    <w:p w:rsidR="00000000" w:rsidDel="00000000" w:rsidP="00000000" w:rsidRDefault="00000000" w:rsidRPr="00000000" w14:paraId="00000028">
      <w:pPr>
        <w:rPr>
          <w:rFonts w:ascii="Gill Sans" w:cs="Gill Sans" w:eastAsia="Gill Sans" w:hAnsi="Gill Sans"/>
          <w:b w:val="1"/>
          <w:color w:val="00515b"/>
          <w:sz w:val="32"/>
          <w:szCs w:val="32"/>
        </w:rPr>
      </w:pPr>
      <w:r w:rsidDel="00000000" w:rsidR="00000000" w:rsidRPr="00000000">
        <w:rPr>
          <w:rtl w:val="0"/>
        </w:rPr>
      </w:r>
    </w:p>
    <w:p w:rsidR="00000000" w:rsidDel="00000000" w:rsidP="00000000" w:rsidRDefault="00000000" w:rsidRPr="00000000" w14:paraId="00000029">
      <w:pPr>
        <w:rPr>
          <w:rFonts w:ascii="Gill Sans" w:cs="Gill Sans" w:eastAsia="Gill Sans" w:hAnsi="Gill Sans"/>
          <w:b w:val="1"/>
          <w:color w:val="00515b"/>
          <w:sz w:val="32"/>
          <w:szCs w:val="32"/>
        </w:rPr>
      </w:pPr>
      <w:r w:rsidDel="00000000" w:rsidR="00000000" w:rsidRPr="00000000">
        <w:rPr>
          <w:rtl w:val="0"/>
        </w:rPr>
      </w:r>
    </w:p>
    <w:p w:rsidR="00000000" w:rsidDel="00000000" w:rsidP="00000000" w:rsidRDefault="00000000" w:rsidRPr="00000000" w14:paraId="0000002A">
      <w:pPr>
        <w:rPr>
          <w:rFonts w:ascii="Gill Sans" w:cs="Gill Sans" w:eastAsia="Gill Sans" w:hAnsi="Gill Sans"/>
          <w:b w:val="1"/>
          <w:color w:val="00515b"/>
          <w:sz w:val="32"/>
          <w:szCs w:val="32"/>
        </w:rPr>
      </w:pPr>
      <w:r w:rsidDel="00000000" w:rsidR="00000000" w:rsidRPr="00000000">
        <w:rPr>
          <w:rtl w:val="0"/>
        </w:rPr>
      </w:r>
    </w:p>
    <w:p w:rsidR="00000000" w:rsidDel="00000000" w:rsidP="00000000" w:rsidRDefault="00000000" w:rsidRPr="00000000" w14:paraId="0000002B">
      <w:pPr>
        <w:spacing w:after="0" w:before="0" w:line="240" w:lineRule="auto"/>
        <w:rPr>
          <w:rFonts w:ascii="Gill Sans" w:cs="Gill Sans" w:eastAsia="Gill Sans" w:hAnsi="Gill Sans"/>
          <w:b w:val="1"/>
          <w:color w:val="00515b"/>
          <w:sz w:val="32"/>
          <w:szCs w:val="32"/>
        </w:rPr>
      </w:pPr>
      <w:r w:rsidDel="00000000" w:rsidR="00000000" w:rsidRPr="00000000">
        <w:rPr>
          <w:rFonts w:ascii="Gill Sans" w:cs="Gill Sans" w:eastAsia="Gill Sans" w:hAnsi="Gill Sans"/>
          <w:b w:val="1"/>
          <w:color w:val="00515b"/>
          <w:sz w:val="32"/>
          <w:szCs w:val="32"/>
          <w:rtl w:val="0"/>
        </w:rPr>
        <w:t xml:space="preserve">PAKET DIGITALISASI SEKOLAH ONLINE</w:t>
      </w:r>
    </w:p>
    <w:p w:rsidR="00000000" w:rsidDel="00000000" w:rsidP="00000000" w:rsidRDefault="00000000" w:rsidRPr="00000000" w14:paraId="0000002C">
      <w:pPr>
        <w:spacing w:after="0" w:before="0" w:line="240" w:lineRule="auto"/>
        <w:rPr>
          <w:rFonts w:ascii="Gill Sans" w:cs="Gill Sans" w:eastAsia="Gill Sans" w:hAnsi="Gill Sans"/>
          <w:b w:val="1"/>
        </w:rPr>
      </w:pPr>
      <w:r w:rsidDel="00000000" w:rsidR="00000000" w:rsidRPr="00000000">
        <w:rPr>
          <w:rFonts w:ascii="Gill Sans" w:cs="Gill Sans" w:eastAsia="Gill Sans" w:hAnsi="Gill Sans"/>
          <w:b w:val="1"/>
          <w:color w:val="00515b"/>
          <w:sz w:val="32"/>
          <w:szCs w:val="32"/>
          <w:rtl w:val="0"/>
        </w:rPr>
        <w:t xml:space="preserve">(KIPIN SCHOOL PRO + KIPIN PTO)</w:t>
      </w:r>
      <w:r w:rsidDel="00000000" w:rsidR="00000000" w:rsidRPr="00000000">
        <w:rPr>
          <w:rtl w:val="0"/>
        </w:rPr>
      </w:r>
    </w:p>
    <w:p w:rsidR="00000000" w:rsidDel="00000000" w:rsidP="00000000" w:rsidRDefault="00000000" w:rsidRPr="00000000" w14:paraId="0000002D">
      <w:pPr>
        <w:spacing w:after="0" w:before="0" w:line="27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Untuk memfasilitasi kebutuhan kegiatan belajar dan mengajar hingga asesmen di sekolah, Kami mempersembahkan Kipin School Pro dan Kipin PTO sebagai paket lengkap digitalisasi sekolah secara online.</w:t>
      </w:r>
    </w:p>
    <w:p w:rsidR="00000000" w:rsidDel="00000000" w:rsidP="00000000" w:rsidRDefault="00000000" w:rsidRPr="00000000" w14:paraId="0000002E">
      <w:pPr>
        <w:spacing w:after="0" w:before="0" w:line="276" w:lineRule="auto"/>
        <w:rPr>
          <w:rFonts w:ascii="Gill Sans" w:cs="Gill Sans" w:eastAsia="Gill Sans" w:hAnsi="Gill Sans"/>
          <w:b w:val="1"/>
          <w:color w:val="005777"/>
          <w:sz w:val="32"/>
          <w:szCs w:val="32"/>
        </w:rPr>
      </w:pPr>
      <w:r w:rsidDel="00000000" w:rsidR="00000000" w:rsidRPr="00000000">
        <w:rPr>
          <w:rFonts w:ascii="Calibri" w:cs="Calibri" w:eastAsia="Calibri" w:hAnsi="Calibri"/>
          <w:color w:val="000000"/>
        </w:rPr>
        <w:drawing>
          <wp:inline distB="114300" distT="114300" distL="114300" distR="114300">
            <wp:extent cx="6188400" cy="2120900"/>
            <wp:effectExtent b="0" l="0" r="0" t="0"/>
            <wp:docPr id="15" name="image11.png"/>
            <a:graphic>
              <a:graphicData uri="http://schemas.openxmlformats.org/drawingml/2006/picture">
                <pic:pic>
                  <pic:nvPicPr>
                    <pic:cNvPr id="0" name="image11.png"/>
                    <pic:cNvPicPr preferRelativeResize="0"/>
                  </pic:nvPicPr>
                  <pic:blipFill>
                    <a:blip r:embed="rId9"/>
                    <a:srcRect b="38884" l="0" r="0" t="0"/>
                    <a:stretch>
                      <a:fillRect/>
                    </a:stretch>
                  </pic:blipFill>
                  <pic:spPr>
                    <a:xfrm>
                      <a:off x="0" y="0"/>
                      <a:ext cx="6188400"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0" w:before="0" w:line="276" w:lineRule="auto"/>
        <w:rPr>
          <w:rFonts w:ascii="Gill Sans" w:cs="Gill Sans" w:eastAsia="Gill Sans" w:hAnsi="Gill Sans"/>
          <w:b w:val="1"/>
          <w:color w:val="005777"/>
          <w:sz w:val="32"/>
          <w:szCs w:val="32"/>
        </w:rPr>
      </w:pPr>
      <w:r w:rsidDel="00000000" w:rsidR="00000000" w:rsidRPr="00000000">
        <w:rPr>
          <w:rFonts w:ascii="Gill Sans" w:cs="Gill Sans" w:eastAsia="Gill Sans" w:hAnsi="Gill Sans"/>
          <w:b w:val="1"/>
          <w:color w:val="005777"/>
          <w:sz w:val="32"/>
          <w:szCs w:val="32"/>
          <w:rtl w:val="0"/>
        </w:rPr>
        <w:br w:type="textWrapping"/>
        <w:t xml:space="preserve">KIPIN SCHOOL PRO </w:t>
      </w:r>
    </w:p>
    <w:p w:rsidR="00000000" w:rsidDel="00000000" w:rsidP="00000000" w:rsidRDefault="00000000" w:rsidRPr="00000000" w14:paraId="00000030">
      <w:pPr>
        <w:spacing w:after="0" w:before="0" w:line="276" w:lineRule="auto"/>
        <w:rPr>
          <w:rFonts w:ascii="Calibri" w:cs="Calibri" w:eastAsia="Calibri" w:hAnsi="Calibri"/>
          <w:color w:val="444444"/>
          <w:highlight w:val="white"/>
        </w:rPr>
      </w:pPr>
      <w:r w:rsidDel="00000000" w:rsidR="00000000" w:rsidRPr="00000000">
        <w:rPr>
          <w:rFonts w:ascii="Calibri" w:cs="Calibri" w:eastAsia="Calibri" w:hAnsi="Calibri"/>
          <w:color w:val="444444"/>
          <w:highlight w:val="white"/>
          <w:rtl w:val="0"/>
        </w:rPr>
        <w:t xml:space="preserve">Konten pembelajaran lengkap dari beragam jenis mulai Buku, Video, Latihan Soal, hingga Komik Literasi Pendidikan untuk tingkat PAUD, SD, SMP, SMA dan SMK. Dilengkapi dengan Perpustakaan Digital Internal Sekolah dimana guru dapat upload dokumen dan video ke server perpustakaan digital internal sekolah dalam Kipin School.</w:t>
      </w:r>
    </w:p>
    <w:p w:rsidR="00000000" w:rsidDel="00000000" w:rsidP="00000000" w:rsidRDefault="00000000" w:rsidRPr="00000000" w14:paraId="00000031">
      <w:pPr>
        <w:spacing w:after="0" w:before="0" w:line="276" w:lineRule="auto"/>
        <w:rPr>
          <w:rFonts w:ascii="Gill Sans" w:cs="Gill Sans" w:eastAsia="Gill Sans" w:hAnsi="Gill Sans"/>
          <w:b w:val="1"/>
          <w:color w:val="005777"/>
          <w:sz w:val="32"/>
          <w:szCs w:val="32"/>
        </w:rPr>
      </w:pPr>
      <w:r w:rsidDel="00000000" w:rsidR="00000000" w:rsidRPr="00000000">
        <w:rPr>
          <w:rFonts w:ascii="Gill Sans" w:cs="Gill Sans" w:eastAsia="Gill Sans" w:hAnsi="Gill Sans"/>
          <w:b w:val="1"/>
          <w:color w:val="005777"/>
          <w:sz w:val="32"/>
          <w:szCs w:val="32"/>
        </w:rPr>
        <w:drawing>
          <wp:inline distB="114300" distT="114300" distL="114300" distR="114300">
            <wp:extent cx="6188400" cy="3479800"/>
            <wp:effectExtent b="0" l="0" r="0" t="0"/>
            <wp:docPr id="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18840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0" w:before="0" w:line="276" w:lineRule="auto"/>
        <w:rPr>
          <w:rFonts w:ascii="Gill Sans" w:cs="Gill Sans" w:eastAsia="Gill Sans" w:hAnsi="Gill Sans"/>
          <w:b w:val="1"/>
          <w:color w:val="005777"/>
          <w:sz w:val="32"/>
          <w:szCs w:val="32"/>
        </w:rPr>
      </w:pPr>
      <w:r w:rsidDel="00000000" w:rsidR="00000000" w:rsidRPr="00000000">
        <w:rPr>
          <w:rFonts w:ascii="Gill Sans" w:cs="Gill Sans" w:eastAsia="Gill Sans" w:hAnsi="Gill Sans"/>
          <w:b w:val="1"/>
          <w:color w:val="005777"/>
          <w:sz w:val="32"/>
          <w:szCs w:val="32"/>
        </w:rPr>
        <w:drawing>
          <wp:inline distB="114300" distT="114300" distL="114300" distR="114300">
            <wp:extent cx="6188400" cy="3479800"/>
            <wp:effectExtent b="0" l="0" r="0" t="0"/>
            <wp:docPr id="6"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618840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0" w:before="0" w:line="276" w:lineRule="auto"/>
        <w:jc w:val="both"/>
        <w:rPr>
          <w:rFonts w:ascii="Gill Sans" w:cs="Gill Sans" w:eastAsia="Gill Sans" w:hAnsi="Gill Sans"/>
          <w:b w:val="1"/>
          <w:color w:val="00515b"/>
          <w:sz w:val="32"/>
          <w:szCs w:val="32"/>
        </w:rPr>
      </w:pPr>
      <w:r w:rsidDel="00000000" w:rsidR="00000000" w:rsidRPr="00000000">
        <w:rPr>
          <w:rFonts w:ascii="Calibri" w:cs="Calibri" w:eastAsia="Calibri" w:hAnsi="Calibri"/>
          <w:color w:val="444444"/>
          <w:highlight w:val="white"/>
          <w:rtl w:val="0"/>
        </w:rPr>
        <w:t xml:space="preserve">Sesuai dengan data Kipin, Konten pembelajaran yang disediakan dalam Kipin School Pro yaitu 4000+ buku pelajaran sesuai kurikulum Kemdikbud, 2000+ video pelajaran, 50.000+ Latihan Soal, dan 450+ komik literasi pendidikan (semua jenjang pendidikan mulai prasekolah hingga SMA/SMK/MA). Tidak hanya itu, keistimewaan Kipin School Pro untuk sekolah adalah dilengkapi dengan menu sekolahku yang berfungsi sebagai server perpustakaan digital dimana sekolah dapat mengupload dokumen dan video milik sekolah, dan beberapa fitur pendukung lainnya.</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Gill Sans" w:cs="Gill Sans" w:eastAsia="Gill Sans" w:hAnsi="Gill Sans"/>
          <w:b w:val="1"/>
          <w:i w:val="0"/>
          <w:smallCaps w:val="0"/>
          <w:strike w:val="0"/>
          <w:color w:val="00515b"/>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0" w:right="0" w:firstLine="0"/>
        <w:jc w:val="left"/>
        <w:rPr>
          <w:rFonts w:ascii="Gill Sans" w:cs="Gill Sans" w:eastAsia="Gill Sans" w:hAnsi="Gill Sans"/>
          <w:b w:val="1"/>
          <w:color w:val="00515b"/>
          <w:sz w:val="32"/>
          <w:szCs w:val="32"/>
        </w:rPr>
      </w:pPr>
      <w:r w:rsidDel="00000000" w:rsidR="00000000" w:rsidRPr="00000000">
        <w:rPr>
          <w:rFonts w:ascii="Gill Sans" w:cs="Gill Sans" w:eastAsia="Gill Sans" w:hAnsi="Gill Sans"/>
          <w:b w:val="1"/>
          <w:color w:val="00515b"/>
          <w:sz w:val="32"/>
          <w:szCs w:val="32"/>
          <w:rtl w:val="0"/>
        </w:rPr>
        <w:t xml:space="preserve">KONTEN PEMBELAJARAN DALAM KIPIN</w:t>
      </w:r>
    </w:p>
    <w:p w:rsidR="00000000" w:rsidDel="00000000" w:rsidP="00000000" w:rsidRDefault="00000000" w:rsidRPr="00000000" w14:paraId="000000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Kipin Classroom berfungsi sebagai konten pembelajaran lengkap yang berasal dari beragam jenis. Semua konten pembelajaran tersebut akan terus bertambah sesuai perkembangan kurikulum dari Kemdikbud, serta produksi konten pembelajaran dari Kipin. Konten pembelajaran yang ada dalam Kipin Classroom diantaranya:</w:t>
      </w:r>
    </w:p>
    <w:p w:rsidR="00000000" w:rsidDel="00000000" w:rsidP="00000000" w:rsidRDefault="00000000" w:rsidRPr="00000000" w14:paraId="00000037">
      <w:pPr>
        <w:spacing w:after="240" w:before="240" w:line="276" w:lineRule="auto"/>
        <w:ind w:left="100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rtl w:val="0"/>
        </w:rPr>
        <w:t xml:space="preserve">000+ Buku Pembelajaran Kemendikbud Ristek</w:t>
      </w:r>
    </w:p>
    <w:p w:rsidR="00000000" w:rsidDel="00000000" w:rsidP="00000000" w:rsidRDefault="00000000" w:rsidRPr="00000000" w14:paraId="00000038">
      <w:pPr>
        <w:spacing w:after="240" w:before="240" w:line="276" w:lineRule="auto"/>
        <w:ind w:left="100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2000+ Video Pembelajaran</w:t>
      </w:r>
    </w:p>
    <w:p w:rsidR="00000000" w:rsidDel="00000000" w:rsidP="00000000" w:rsidRDefault="00000000" w:rsidRPr="00000000" w14:paraId="00000039">
      <w:pPr>
        <w:spacing w:after="240" w:before="240" w:line="276" w:lineRule="auto"/>
        <w:ind w:left="100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50.000+ Latihan Soal</w:t>
      </w:r>
    </w:p>
    <w:p w:rsidR="00000000" w:rsidDel="00000000" w:rsidP="00000000" w:rsidRDefault="00000000" w:rsidRPr="00000000" w14:paraId="0000003A">
      <w:pPr>
        <w:spacing w:after="240" w:before="240" w:line="276" w:lineRule="auto"/>
        <w:ind w:left="100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450+ Bacaan Literasi Pendidikan.</w:t>
      </w:r>
    </w:p>
    <w:p w:rsidR="00000000" w:rsidDel="00000000" w:rsidP="00000000" w:rsidRDefault="00000000" w:rsidRPr="00000000" w14:paraId="0000003B">
      <w:pPr>
        <w:spacing w:after="240" w:before="240"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188400" cy="3492500"/>
            <wp:effectExtent b="0" l="0" r="0" t="0"/>
            <wp:docPr id="10"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618840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240" w:before="240" w:line="276" w:lineRule="auto"/>
        <w:ind w:left="1000" w:hanging="3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spacing w:after="240" w:before="240" w:line="276" w:lineRule="auto"/>
        <w:ind w:left="1000" w:hanging="3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spacing w:after="240" w:before="240" w:line="276" w:lineRule="auto"/>
        <w:ind w:left="1000" w:hanging="3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spacing w:after="240" w:before="240" w:line="276" w:lineRule="auto"/>
        <w:ind w:left="1000" w:hanging="3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spacing w:after="240" w:before="240" w:line="276" w:lineRule="auto"/>
        <w:ind w:left="1000" w:hanging="3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spacing w:after="240" w:before="240" w:line="276" w:lineRule="auto"/>
        <w:ind w:left="1000" w:hanging="3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spacing w:after="240" w:before="240" w:line="276" w:lineRule="auto"/>
        <w:ind w:left="1000" w:hanging="3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numPr>
          <w:ilvl w:val="0"/>
          <w:numId w:val="3"/>
        </w:numPr>
        <w:ind w:left="0" w:firstLine="0"/>
        <w:rPr>
          <w:rFonts w:ascii="Gill Sans" w:cs="Gill Sans" w:eastAsia="Gill Sans" w:hAnsi="Gill Sans"/>
          <w:b w:val="1"/>
          <w:color w:val="000000"/>
        </w:rPr>
      </w:pPr>
      <w:r w:rsidDel="00000000" w:rsidR="00000000" w:rsidRPr="00000000">
        <w:rPr>
          <w:rFonts w:ascii="Gill Sans" w:cs="Gill Sans" w:eastAsia="Gill Sans" w:hAnsi="Gill Sans"/>
          <w:b w:val="1"/>
          <w:color w:val="000000"/>
          <w:rtl w:val="0"/>
        </w:rPr>
        <w:t xml:space="preserve">4000+ BUKU PEMBELAJARAN KEMENDIKBUD RISTEK</w:t>
      </w:r>
    </w:p>
    <w:p w:rsidR="00000000" w:rsidDel="00000000" w:rsidP="00000000" w:rsidRDefault="00000000" w:rsidRPr="00000000" w14:paraId="00000044">
      <w:pPr>
        <w:rPr>
          <w:rFonts w:ascii="Gill Sans" w:cs="Gill Sans" w:eastAsia="Gill Sans" w:hAnsi="Gill Sans"/>
        </w:rPr>
      </w:pPr>
      <w:r w:rsidDel="00000000" w:rsidR="00000000" w:rsidRPr="00000000">
        <w:rPr>
          <w:rFonts w:ascii="Gill Sans" w:cs="Gill Sans" w:eastAsia="Gill Sans" w:hAnsi="Gill Sans"/>
        </w:rPr>
        <w:drawing>
          <wp:inline distB="114300" distT="114300" distL="114300" distR="114300">
            <wp:extent cx="6188400" cy="3492500"/>
            <wp:effectExtent b="0" l="0" r="0" t="0"/>
            <wp:docPr id="11"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618840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rFonts w:ascii="Gill Sans" w:cs="Gill Sans" w:eastAsia="Gill Sans" w:hAnsi="Gill Sans"/>
        </w:rPr>
      </w:pPr>
      <w:r w:rsidDel="00000000" w:rsidR="00000000" w:rsidRPr="00000000">
        <w:rPr>
          <w:rtl w:val="0"/>
        </w:rPr>
      </w:r>
    </w:p>
    <w:p w:rsidR="00000000" w:rsidDel="00000000" w:rsidP="00000000" w:rsidRDefault="00000000" w:rsidRPr="00000000" w14:paraId="00000046">
      <w:pPr>
        <w:numPr>
          <w:ilvl w:val="0"/>
          <w:numId w:val="3"/>
        </w:numPr>
        <w:rPr>
          <w:rFonts w:ascii="Gill Sans" w:cs="Gill Sans" w:eastAsia="Gill Sans" w:hAnsi="Gill Sans"/>
          <w:b w:val="1"/>
          <w:color w:val="000000"/>
        </w:rPr>
      </w:pPr>
      <w:r w:rsidDel="00000000" w:rsidR="00000000" w:rsidRPr="00000000">
        <w:rPr>
          <w:rFonts w:ascii="Gill Sans" w:cs="Gill Sans" w:eastAsia="Gill Sans" w:hAnsi="Gill Sans"/>
          <w:b w:val="1"/>
          <w:color w:val="000000"/>
          <w:rtl w:val="0"/>
        </w:rPr>
        <w:t xml:space="preserve">2000+ VIDEO PEMBELAJARAN</w:t>
      </w:r>
      <w:r w:rsidDel="00000000" w:rsidR="00000000" w:rsidRPr="00000000">
        <w:rPr>
          <w:rtl w:val="0"/>
        </w:rPr>
      </w:r>
    </w:p>
    <w:p w:rsidR="00000000" w:rsidDel="00000000" w:rsidP="00000000" w:rsidRDefault="00000000" w:rsidRPr="00000000" w14:paraId="00000047">
      <w:pPr>
        <w:rPr>
          <w:rFonts w:ascii="Gill Sans" w:cs="Gill Sans" w:eastAsia="Gill Sans" w:hAnsi="Gill Sans"/>
        </w:rPr>
      </w:pPr>
      <w:r w:rsidDel="00000000" w:rsidR="00000000" w:rsidRPr="00000000">
        <w:rPr>
          <w:rFonts w:ascii="Gill Sans" w:cs="Gill Sans" w:eastAsia="Gill Sans" w:hAnsi="Gill Sans"/>
        </w:rPr>
        <w:drawing>
          <wp:inline distB="114300" distT="114300" distL="114300" distR="114300">
            <wp:extent cx="6188400" cy="3492500"/>
            <wp:effectExtent b="0" l="0" r="0" t="0"/>
            <wp:docPr id="16"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618840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rFonts w:ascii="Gill Sans" w:cs="Gill Sans" w:eastAsia="Gill Sans" w:hAnsi="Gill Sans"/>
        </w:rPr>
      </w:pPr>
      <w:r w:rsidDel="00000000" w:rsidR="00000000" w:rsidRPr="00000000">
        <w:rPr>
          <w:rtl w:val="0"/>
        </w:rPr>
      </w:r>
    </w:p>
    <w:p w:rsidR="00000000" w:rsidDel="00000000" w:rsidP="00000000" w:rsidRDefault="00000000" w:rsidRPr="00000000" w14:paraId="00000049">
      <w:pPr>
        <w:numPr>
          <w:ilvl w:val="0"/>
          <w:numId w:val="3"/>
        </w:numPr>
        <w:rPr>
          <w:rFonts w:ascii="Gill Sans" w:cs="Gill Sans" w:eastAsia="Gill Sans" w:hAnsi="Gill Sans"/>
          <w:b w:val="1"/>
          <w:color w:val="000000"/>
        </w:rPr>
      </w:pPr>
      <w:r w:rsidDel="00000000" w:rsidR="00000000" w:rsidRPr="00000000">
        <w:rPr>
          <w:rFonts w:ascii="Gill Sans" w:cs="Gill Sans" w:eastAsia="Gill Sans" w:hAnsi="Gill Sans"/>
          <w:b w:val="1"/>
          <w:color w:val="000000"/>
          <w:rtl w:val="0"/>
        </w:rPr>
        <w:t xml:space="preserve">50.000+ LATIHAN SOAL</w:t>
      </w:r>
      <w:r w:rsidDel="00000000" w:rsidR="00000000" w:rsidRPr="00000000">
        <w:rPr>
          <w:rtl w:val="0"/>
        </w:rPr>
      </w:r>
    </w:p>
    <w:p w:rsidR="00000000" w:rsidDel="00000000" w:rsidP="00000000" w:rsidRDefault="00000000" w:rsidRPr="00000000" w14:paraId="0000004A">
      <w:pPr>
        <w:rPr>
          <w:rFonts w:ascii="Gill Sans" w:cs="Gill Sans" w:eastAsia="Gill Sans" w:hAnsi="Gill Sans"/>
          <w:color w:val="000000"/>
        </w:rPr>
      </w:pPr>
      <w:r w:rsidDel="00000000" w:rsidR="00000000" w:rsidRPr="00000000">
        <w:rPr>
          <w:rFonts w:ascii="Gill Sans" w:cs="Gill Sans" w:eastAsia="Gill Sans" w:hAnsi="Gill Sans"/>
          <w:color w:val="000000"/>
        </w:rPr>
        <w:drawing>
          <wp:inline distB="114300" distT="114300" distL="114300" distR="114300">
            <wp:extent cx="6188400" cy="3327400"/>
            <wp:effectExtent b="0" l="0" r="0" t="0"/>
            <wp:docPr id="14"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61884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rFonts w:ascii="Gill Sans" w:cs="Gill Sans" w:eastAsia="Gill Sans" w:hAnsi="Gill Sans"/>
          <w:color w:val="000000"/>
        </w:rPr>
      </w:pPr>
      <w:r w:rsidDel="00000000" w:rsidR="00000000" w:rsidRPr="00000000">
        <w:rPr>
          <w:rtl w:val="0"/>
        </w:rPr>
      </w:r>
    </w:p>
    <w:p w:rsidR="00000000" w:rsidDel="00000000" w:rsidP="00000000" w:rsidRDefault="00000000" w:rsidRPr="00000000" w14:paraId="0000004C">
      <w:pPr>
        <w:numPr>
          <w:ilvl w:val="0"/>
          <w:numId w:val="3"/>
        </w:numPr>
        <w:rPr>
          <w:rFonts w:ascii="Gill Sans" w:cs="Gill Sans" w:eastAsia="Gill Sans" w:hAnsi="Gill Sans"/>
          <w:b w:val="1"/>
          <w:color w:val="000000"/>
        </w:rPr>
      </w:pPr>
      <w:r w:rsidDel="00000000" w:rsidR="00000000" w:rsidRPr="00000000">
        <w:rPr>
          <w:rFonts w:ascii="Gill Sans" w:cs="Gill Sans" w:eastAsia="Gill Sans" w:hAnsi="Gill Sans"/>
          <w:b w:val="1"/>
          <w:color w:val="000000"/>
          <w:rtl w:val="0"/>
        </w:rPr>
        <w:t xml:space="preserve">450+ BACAAN LITERASI PENDIDIKAN</w:t>
      </w:r>
      <w:r w:rsidDel="00000000" w:rsidR="00000000" w:rsidRPr="00000000">
        <w:rPr>
          <w:rtl w:val="0"/>
        </w:rPr>
      </w:r>
    </w:p>
    <w:p w:rsidR="00000000" w:rsidDel="00000000" w:rsidP="00000000" w:rsidRDefault="00000000" w:rsidRPr="00000000" w14:paraId="0000004D">
      <w:pPr>
        <w:rPr>
          <w:rFonts w:ascii="Gill Sans" w:cs="Gill Sans" w:eastAsia="Gill Sans" w:hAnsi="Gill Sans"/>
          <w:b w:val="0"/>
          <w:i w:val="0"/>
          <w:smallCaps w:val="0"/>
          <w:strike w:val="0"/>
          <w:color w:val="595959"/>
          <w:sz w:val="24"/>
          <w:szCs w:val="24"/>
          <w:u w:val="none"/>
          <w:shd w:fill="auto" w:val="clear"/>
          <w:vertAlign w:val="baseline"/>
        </w:rPr>
      </w:pPr>
      <w:r w:rsidDel="00000000" w:rsidR="00000000" w:rsidRPr="00000000">
        <w:rPr>
          <w:rFonts w:ascii="Gill Sans" w:cs="Gill Sans" w:eastAsia="Gill Sans" w:hAnsi="Gill Sans"/>
        </w:rPr>
        <w:drawing>
          <wp:inline distB="114300" distT="114300" distL="114300" distR="114300">
            <wp:extent cx="6188400" cy="3492500"/>
            <wp:effectExtent b="0" l="0" r="0" t="0"/>
            <wp:docPr id="8"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618840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0" w:before="0" w:line="360"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4F">
      <w:pPr>
        <w:spacing w:after="0" w:before="0" w:line="360"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50">
      <w:pPr>
        <w:spacing w:after="0" w:before="0" w:line="276" w:lineRule="auto"/>
        <w:rPr>
          <w:rFonts w:ascii="Gill Sans" w:cs="Gill Sans" w:eastAsia="Gill Sans" w:hAnsi="Gill Sans"/>
          <w:b w:val="1"/>
          <w:color w:val="005777"/>
          <w:sz w:val="32"/>
          <w:szCs w:val="32"/>
        </w:rPr>
      </w:pPr>
      <w:r w:rsidDel="00000000" w:rsidR="00000000" w:rsidRPr="00000000">
        <w:rPr>
          <w:rtl w:val="0"/>
        </w:rPr>
      </w:r>
    </w:p>
    <w:p w:rsidR="00000000" w:rsidDel="00000000" w:rsidP="00000000" w:rsidRDefault="00000000" w:rsidRPr="00000000" w14:paraId="00000051">
      <w:pPr>
        <w:spacing w:after="0" w:before="0" w:line="276" w:lineRule="auto"/>
        <w:rPr>
          <w:rFonts w:ascii="Gill Sans" w:cs="Gill Sans" w:eastAsia="Gill Sans" w:hAnsi="Gill Sans"/>
          <w:b w:val="1"/>
          <w:color w:val="005777"/>
          <w:sz w:val="32"/>
          <w:szCs w:val="32"/>
        </w:rPr>
      </w:pPr>
      <w:r w:rsidDel="00000000" w:rsidR="00000000" w:rsidRPr="00000000">
        <w:rPr>
          <w:rFonts w:ascii="Gill Sans" w:cs="Gill Sans" w:eastAsia="Gill Sans" w:hAnsi="Gill Sans"/>
          <w:b w:val="1"/>
          <w:color w:val="005777"/>
          <w:sz w:val="32"/>
          <w:szCs w:val="32"/>
          <w:rtl w:val="0"/>
        </w:rPr>
        <w:t xml:space="preserve">KIPIN PTO (Paperless Test Online)</w:t>
      </w:r>
    </w:p>
    <w:p w:rsidR="00000000" w:rsidDel="00000000" w:rsidP="00000000" w:rsidRDefault="00000000" w:rsidRPr="00000000" w14:paraId="00000052">
      <w:pPr>
        <w:spacing w:after="0" w:before="0" w:line="276" w:lineRule="auto"/>
        <w:rPr>
          <w:rFonts w:ascii="Calibri" w:cs="Calibri" w:eastAsia="Calibri" w:hAnsi="Calibri"/>
          <w:color w:val="444444"/>
          <w:highlight w:val="white"/>
        </w:rPr>
      </w:pPr>
      <w:r w:rsidDel="00000000" w:rsidR="00000000" w:rsidRPr="00000000">
        <w:rPr>
          <w:rFonts w:ascii="Calibri" w:cs="Calibri" w:eastAsia="Calibri" w:hAnsi="Calibri"/>
          <w:color w:val="444444"/>
          <w:highlight w:val="white"/>
          <w:rtl w:val="0"/>
        </w:rPr>
        <w:t xml:space="preserve">Kipin PTO atau Paperless Test Online/Offline merupakan server asesmen digital untuk sekolah. Kipin PTO tersedia versi online atau cloud, dan juga versi offline yaitu melalui/menggunakan media Kipin Classroom.</w:t>
        <w:br w:type="textWrapping"/>
      </w:r>
    </w:p>
    <w:p w:rsidR="00000000" w:rsidDel="00000000" w:rsidP="00000000" w:rsidRDefault="00000000" w:rsidRPr="00000000" w14:paraId="00000053">
      <w:pPr>
        <w:spacing w:after="0" w:before="0" w:line="276" w:lineRule="auto"/>
        <w:rPr>
          <w:rFonts w:ascii="Calibri" w:cs="Calibri" w:eastAsia="Calibri" w:hAnsi="Calibri"/>
          <w:color w:val="444444"/>
          <w:highlight w:val="white"/>
        </w:rPr>
      </w:pPr>
      <w:r w:rsidDel="00000000" w:rsidR="00000000" w:rsidRPr="00000000">
        <w:rPr>
          <w:rFonts w:ascii="Calibri" w:cs="Calibri" w:eastAsia="Calibri" w:hAnsi="Calibri"/>
          <w:b w:val="1"/>
          <w:color w:val="444444"/>
          <w:highlight w:val="white"/>
          <w:rtl w:val="0"/>
        </w:rPr>
        <w:t xml:space="preserve">Kipin PTO Cloud (Online) menyediakan paket yang siap pakai untuk sekolah</w:t>
      </w:r>
      <w:r w:rsidDel="00000000" w:rsidR="00000000" w:rsidRPr="00000000">
        <w:rPr>
          <w:rFonts w:ascii="Calibri" w:cs="Calibri" w:eastAsia="Calibri" w:hAnsi="Calibri"/>
          <w:color w:val="444444"/>
          <w:highlight w:val="white"/>
          <w:rtl w:val="0"/>
        </w:rPr>
        <w:t xml:space="preserve">:</w:t>
      </w:r>
    </w:p>
    <w:p w:rsidR="00000000" w:rsidDel="00000000" w:rsidP="00000000" w:rsidRDefault="00000000" w:rsidRPr="00000000" w14:paraId="00000054">
      <w:pPr>
        <w:numPr>
          <w:ilvl w:val="0"/>
          <w:numId w:val="5"/>
        </w:numPr>
        <w:spacing w:after="0" w:before="0" w:line="276" w:lineRule="auto"/>
        <w:ind w:left="720" w:hanging="360"/>
        <w:rPr>
          <w:rFonts w:ascii="Calibri" w:cs="Calibri" w:eastAsia="Calibri" w:hAnsi="Calibri"/>
          <w:color w:val="444444"/>
          <w:highlight w:val="white"/>
          <w:u w:val="none"/>
        </w:rPr>
      </w:pPr>
      <w:r w:rsidDel="00000000" w:rsidR="00000000" w:rsidRPr="00000000">
        <w:rPr>
          <w:rFonts w:ascii="Calibri" w:cs="Calibri" w:eastAsia="Calibri" w:hAnsi="Calibri"/>
          <w:color w:val="444444"/>
          <w:highlight w:val="white"/>
          <w:rtl w:val="0"/>
        </w:rPr>
        <w:t xml:space="preserve">Server dengan kecepatan stabil dan security terjamin</w:t>
      </w:r>
    </w:p>
    <w:p w:rsidR="00000000" w:rsidDel="00000000" w:rsidP="00000000" w:rsidRDefault="00000000" w:rsidRPr="00000000" w14:paraId="00000055">
      <w:pPr>
        <w:numPr>
          <w:ilvl w:val="0"/>
          <w:numId w:val="5"/>
        </w:numPr>
        <w:spacing w:after="0" w:before="0" w:line="276" w:lineRule="auto"/>
        <w:ind w:left="720" w:hanging="360"/>
        <w:rPr>
          <w:rFonts w:ascii="Calibri" w:cs="Calibri" w:eastAsia="Calibri" w:hAnsi="Calibri"/>
          <w:color w:val="444444"/>
          <w:highlight w:val="white"/>
          <w:u w:val="none"/>
        </w:rPr>
      </w:pPr>
      <w:r w:rsidDel="00000000" w:rsidR="00000000" w:rsidRPr="00000000">
        <w:rPr>
          <w:rFonts w:ascii="Calibri" w:cs="Calibri" w:eastAsia="Calibri" w:hAnsi="Calibri"/>
          <w:color w:val="444444"/>
          <w:highlight w:val="white"/>
          <w:rtl w:val="0"/>
        </w:rPr>
        <w:t xml:space="preserve">Software yang lengkap dan mudah dipakai, support AKM.</w:t>
      </w:r>
    </w:p>
    <w:p w:rsidR="00000000" w:rsidDel="00000000" w:rsidP="00000000" w:rsidRDefault="00000000" w:rsidRPr="00000000" w14:paraId="00000056">
      <w:pPr>
        <w:numPr>
          <w:ilvl w:val="0"/>
          <w:numId w:val="5"/>
        </w:numPr>
        <w:spacing w:after="0" w:before="0" w:line="276" w:lineRule="auto"/>
        <w:ind w:left="720" w:hanging="360"/>
        <w:rPr>
          <w:rFonts w:ascii="Calibri" w:cs="Calibri" w:eastAsia="Calibri" w:hAnsi="Calibri"/>
          <w:color w:val="444444"/>
          <w:highlight w:val="white"/>
          <w:u w:val="none"/>
        </w:rPr>
      </w:pPr>
      <w:r w:rsidDel="00000000" w:rsidR="00000000" w:rsidRPr="00000000">
        <w:rPr>
          <w:rFonts w:ascii="Calibri" w:cs="Calibri" w:eastAsia="Calibri" w:hAnsi="Calibri"/>
          <w:color w:val="444444"/>
          <w:highlight w:val="white"/>
          <w:rtl w:val="0"/>
        </w:rPr>
        <w:t xml:space="preserve">Hosting dengan nama domain sekolah (setiap sekolah disediakan alamat website sesuai nama sekolah)</w:t>
      </w:r>
    </w:p>
    <w:p w:rsidR="00000000" w:rsidDel="00000000" w:rsidP="00000000" w:rsidRDefault="00000000" w:rsidRPr="00000000" w14:paraId="00000057">
      <w:pPr>
        <w:spacing w:after="0" w:before="0" w:line="276" w:lineRule="auto"/>
        <w:rPr>
          <w:rFonts w:ascii="Calibri" w:cs="Calibri" w:eastAsia="Calibri" w:hAnsi="Calibri"/>
          <w:color w:val="444444"/>
          <w:highlight w:val="white"/>
        </w:rPr>
      </w:pPr>
      <w:r w:rsidDel="00000000" w:rsidR="00000000" w:rsidRPr="00000000">
        <w:rPr>
          <w:rtl w:val="0"/>
        </w:rPr>
      </w:r>
    </w:p>
    <w:p w:rsidR="00000000" w:rsidDel="00000000" w:rsidP="00000000" w:rsidRDefault="00000000" w:rsidRPr="00000000" w14:paraId="00000058">
      <w:pPr>
        <w:spacing w:after="0" w:before="0" w:line="276" w:lineRule="auto"/>
        <w:rPr>
          <w:rFonts w:ascii="Calibri" w:cs="Calibri" w:eastAsia="Calibri" w:hAnsi="Calibri"/>
          <w:color w:val="444444"/>
          <w:highlight w:val="white"/>
        </w:rPr>
      </w:pPr>
      <w:r w:rsidDel="00000000" w:rsidR="00000000" w:rsidRPr="00000000">
        <w:rPr>
          <w:rFonts w:ascii="Calibri" w:cs="Calibri" w:eastAsia="Calibri" w:hAnsi="Calibri"/>
          <w:color w:val="444444"/>
          <w:highlight w:val="white"/>
          <w:rtl w:val="0"/>
        </w:rPr>
        <w:t xml:space="preserve">Dengan Kipin PTO, banyak pihak yang akan terbantu dan dimudahkan sebagai berikut:</w:t>
      </w:r>
    </w:p>
    <w:p w:rsidR="00000000" w:rsidDel="00000000" w:rsidP="00000000" w:rsidRDefault="00000000" w:rsidRPr="00000000" w14:paraId="00000059">
      <w:pPr>
        <w:numPr>
          <w:ilvl w:val="0"/>
          <w:numId w:val="1"/>
        </w:numPr>
        <w:spacing w:after="0" w:before="0" w:line="276" w:lineRule="auto"/>
        <w:ind w:left="720" w:hanging="360"/>
        <w:rPr>
          <w:rFonts w:ascii="Calibri" w:cs="Calibri" w:eastAsia="Calibri" w:hAnsi="Calibri"/>
          <w:color w:val="444444"/>
          <w:highlight w:val="white"/>
          <w:u w:val="none"/>
        </w:rPr>
      </w:pPr>
      <w:r w:rsidDel="00000000" w:rsidR="00000000" w:rsidRPr="00000000">
        <w:rPr>
          <w:rFonts w:ascii="Calibri" w:cs="Calibri" w:eastAsia="Calibri" w:hAnsi="Calibri"/>
          <w:b w:val="1"/>
          <w:color w:val="444444"/>
          <w:highlight w:val="white"/>
          <w:rtl w:val="0"/>
        </w:rPr>
        <w:t xml:space="preserve">Sekolah</w:t>
      </w:r>
      <w:r w:rsidDel="00000000" w:rsidR="00000000" w:rsidRPr="00000000">
        <w:rPr>
          <w:rFonts w:ascii="Calibri" w:cs="Calibri" w:eastAsia="Calibri" w:hAnsi="Calibri"/>
          <w:color w:val="444444"/>
          <w:highlight w:val="white"/>
          <w:rtl w:val="0"/>
        </w:rPr>
        <w:br w:type="textWrapping"/>
        <w:t xml:space="preserve">Menyediakan fasilitas evaluasi belajar berbasis digital yang lengkap dan mudah dioperasikan baik oleh guru dan siswa. Dengan demikian, sekolah dapat menghemat biaya cetak kertas yang besar tiap bulannya untuk kebutuhan asesmen.</w:t>
      </w:r>
    </w:p>
    <w:p w:rsidR="00000000" w:rsidDel="00000000" w:rsidP="00000000" w:rsidRDefault="00000000" w:rsidRPr="00000000" w14:paraId="0000005A">
      <w:pPr>
        <w:numPr>
          <w:ilvl w:val="0"/>
          <w:numId w:val="1"/>
        </w:numPr>
        <w:spacing w:after="0" w:before="0" w:line="276" w:lineRule="auto"/>
        <w:ind w:left="720" w:hanging="360"/>
        <w:rPr>
          <w:rFonts w:ascii="Calibri" w:cs="Calibri" w:eastAsia="Calibri" w:hAnsi="Calibri"/>
          <w:color w:val="444444"/>
          <w:highlight w:val="white"/>
          <w:u w:val="none"/>
        </w:rPr>
      </w:pPr>
      <w:r w:rsidDel="00000000" w:rsidR="00000000" w:rsidRPr="00000000">
        <w:rPr>
          <w:rFonts w:ascii="Calibri" w:cs="Calibri" w:eastAsia="Calibri" w:hAnsi="Calibri"/>
          <w:b w:val="1"/>
          <w:color w:val="444444"/>
          <w:highlight w:val="white"/>
          <w:rtl w:val="0"/>
        </w:rPr>
        <w:t xml:space="preserve">Guru</w:t>
      </w:r>
      <w:r w:rsidDel="00000000" w:rsidR="00000000" w:rsidRPr="00000000">
        <w:rPr>
          <w:rFonts w:ascii="Calibri" w:cs="Calibri" w:eastAsia="Calibri" w:hAnsi="Calibri"/>
          <w:color w:val="444444"/>
          <w:highlight w:val="white"/>
          <w:rtl w:val="0"/>
        </w:rPr>
        <w:br w:type="textWrapping"/>
        <w:t xml:space="preserve">Fitur Kipin PTO yang lengkap dalam pembuatan soal dan ujian sesuai keinginan dan kebutuhan guru, serta sistem rekap nilai yang mudah, membuat pekerjaan guru menjadi efektif waktu dan tenaga.</w:t>
      </w:r>
    </w:p>
    <w:p w:rsidR="00000000" w:rsidDel="00000000" w:rsidP="00000000" w:rsidRDefault="00000000" w:rsidRPr="00000000" w14:paraId="0000005B">
      <w:pPr>
        <w:numPr>
          <w:ilvl w:val="0"/>
          <w:numId w:val="1"/>
        </w:numPr>
        <w:spacing w:after="0" w:before="0" w:line="276" w:lineRule="auto"/>
        <w:ind w:left="720" w:hanging="360"/>
        <w:rPr>
          <w:rFonts w:ascii="Calibri" w:cs="Calibri" w:eastAsia="Calibri" w:hAnsi="Calibri"/>
          <w:color w:val="444444"/>
          <w:highlight w:val="white"/>
          <w:u w:val="none"/>
        </w:rPr>
      </w:pPr>
      <w:r w:rsidDel="00000000" w:rsidR="00000000" w:rsidRPr="00000000">
        <w:rPr>
          <w:rFonts w:ascii="Calibri" w:cs="Calibri" w:eastAsia="Calibri" w:hAnsi="Calibri"/>
          <w:b w:val="1"/>
          <w:color w:val="444444"/>
          <w:highlight w:val="white"/>
          <w:rtl w:val="0"/>
        </w:rPr>
        <w:t xml:space="preserve">Siswa</w:t>
      </w:r>
      <w:r w:rsidDel="00000000" w:rsidR="00000000" w:rsidRPr="00000000">
        <w:rPr>
          <w:rFonts w:ascii="Calibri" w:cs="Calibri" w:eastAsia="Calibri" w:hAnsi="Calibri"/>
          <w:color w:val="444444"/>
          <w:highlight w:val="white"/>
          <w:rtl w:val="0"/>
        </w:rPr>
        <w:br w:type="textWrapping"/>
        <w:t xml:space="preserve">mendapatkan kesempatan sebanyaknya untuk latihan soal dan memanfaatkan gawai dalam hal yang positif sehingga menunjang proses belajar siswa.</w:t>
      </w:r>
    </w:p>
    <w:p w:rsidR="00000000" w:rsidDel="00000000" w:rsidP="00000000" w:rsidRDefault="00000000" w:rsidRPr="00000000" w14:paraId="0000005C">
      <w:pPr>
        <w:numPr>
          <w:ilvl w:val="0"/>
          <w:numId w:val="1"/>
        </w:numPr>
        <w:spacing w:after="0" w:before="0" w:line="276" w:lineRule="auto"/>
        <w:ind w:left="720" w:hanging="360"/>
        <w:rPr>
          <w:rFonts w:ascii="Calibri" w:cs="Calibri" w:eastAsia="Calibri" w:hAnsi="Calibri"/>
          <w:color w:val="444444"/>
          <w:highlight w:val="white"/>
          <w:u w:val="none"/>
        </w:rPr>
      </w:pPr>
      <w:r w:rsidDel="00000000" w:rsidR="00000000" w:rsidRPr="00000000">
        <w:rPr>
          <w:rFonts w:ascii="Calibri" w:cs="Calibri" w:eastAsia="Calibri" w:hAnsi="Calibri"/>
          <w:b w:val="1"/>
          <w:color w:val="444444"/>
          <w:highlight w:val="white"/>
          <w:rtl w:val="0"/>
        </w:rPr>
        <w:t xml:space="preserve">Orang Tua</w:t>
      </w:r>
      <w:r w:rsidDel="00000000" w:rsidR="00000000" w:rsidRPr="00000000">
        <w:rPr>
          <w:rFonts w:ascii="Calibri" w:cs="Calibri" w:eastAsia="Calibri" w:hAnsi="Calibri"/>
          <w:color w:val="444444"/>
          <w:highlight w:val="white"/>
          <w:rtl w:val="0"/>
        </w:rPr>
        <w:br w:type="textWrapping"/>
        <w:t xml:space="preserve">Dengan sekolah yang telah memberikan fasilitas belajar hingga latihan soal yang cukup untuk para siswanya, maka orang tua tak perlu mengikutsertakan putra putri mereka untuk bimbingan belajar tambahan diluar sekolah.</w:t>
      </w:r>
    </w:p>
    <w:p w:rsidR="00000000" w:rsidDel="00000000" w:rsidP="00000000" w:rsidRDefault="00000000" w:rsidRPr="00000000" w14:paraId="0000005D">
      <w:pPr>
        <w:spacing w:after="0" w:before="0" w:line="276" w:lineRule="auto"/>
        <w:rPr>
          <w:rFonts w:ascii="Gill Sans" w:cs="Gill Sans" w:eastAsia="Gill Sans" w:hAnsi="Gill Sans"/>
          <w:b w:val="1"/>
          <w:color w:val="005777"/>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5E">
      <w:pPr>
        <w:spacing w:after="0" w:before="0" w:line="276" w:lineRule="auto"/>
        <w:rPr>
          <w:rFonts w:ascii="Gill Sans" w:cs="Gill Sans" w:eastAsia="Gill Sans" w:hAnsi="Gill Sans"/>
          <w:b w:val="1"/>
          <w:color w:val="005777"/>
          <w:sz w:val="32"/>
          <w:szCs w:val="32"/>
        </w:rPr>
      </w:pPr>
      <w:r w:rsidDel="00000000" w:rsidR="00000000" w:rsidRPr="00000000">
        <w:rPr>
          <w:rtl w:val="0"/>
        </w:rPr>
      </w:r>
    </w:p>
    <w:p w:rsidR="00000000" w:rsidDel="00000000" w:rsidP="00000000" w:rsidRDefault="00000000" w:rsidRPr="00000000" w14:paraId="0000005F">
      <w:pPr>
        <w:spacing w:after="0" w:before="0" w:line="276" w:lineRule="auto"/>
        <w:rPr>
          <w:rFonts w:ascii="Gill Sans" w:cs="Gill Sans" w:eastAsia="Gill Sans" w:hAnsi="Gill Sans"/>
          <w:b w:val="1"/>
          <w:color w:val="005777"/>
          <w:sz w:val="32"/>
          <w:szCs w:val="32"/>
        </w:rPr>
      </w:pPr>
      <w:r w:rsidDel="00000000" w:rsidR="00000000" w:rsidRPr="00000000">
        <w:rPr>
          <w:rFonts w:ascii="Gill Sans" w:cs="Gill Sans" w:eastAsia="Gill Sans" w:hAnsi="Gill Sans"/>
          <w:b w:val="1"/>
          <w:color w:val="005777"/>
          <w:sz w:val="32"/>
          <w:szCs w:val="32"/>
          <w:rtl w:val="0"/>
        </w:rPr>
        <w:t xml:space="preserve">KEUNGGULAN KIPIN PTO (Paperless Test Online/Offline)</w:t>
      </w:r>
    </w:p>
    <w:p w:rsidR="00000000" w:rsidDel="00000000" w:rsidP="00000000" w:rsidRDefault="00000000" w:rsidRPr="00000000" w14:paraId="00000060">
      <w:pPr>
        <w:spacing w:after="0" w:before="0" w:line="276" w:lineRule="auto"/>
        <w:rPr>
          <w:rFonts w:ascii="Calibri" w:cs="Calibri" w:eastAsia="Calibri" w:hAnsi="Calibri"/>
          <w:b w:val="1"/>
          <w:color w:val="444444"/>
          <w:highlight w:val="whit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Tampilan Dashboard yang Informatif</w:t>
      </w:r>
    </w:p>
    <w:p w:rsidR="00000000" w:rsidDel="00000000" w:rsidP="00000000" w:rsidRDefault="00000000" w:rsidRPr="00000000" w14:paraId="0000006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Sistem Monitoring Siswa</w:t>
      </w:r>
    </w:p>
    <w:p w:rsidR="00000000" w:rsidDel="00000000" w:rsidP="00000000" w:rsidRDefault="00000000" w:rsidRPr="00000000" w14:paraId="0000006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Ribuan Koleksi Soal dari Semua Jenjang</w:t>
      </w:r>
    </w:p>
    <w:p w:rsidR="00000000" w:rsidDel="00000000" w:rsidP="00000000" w:rsidRDefault="00000000" w:rsidRPr="00000000" w14:paraId="0000006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Sistem Input Soal dengan Upload File</w:t>
      </w:r>
    </w:p>
    <w:p w:rsidR="00000000" w:rsidDel="00000000" w:rsidP="00000000" w:rsidRDefault="00000000" w:rsidRPr="00000000" w14:paraId="0000006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Setting Waktu Paket Soal</w:t>
      </w:r>
    </w:p>
    <w:p w:rsidR="00000000" w:rsidDel="00000000" w:rsidP="00000000" w:rsidRDefault="00000000" w:rsidRPr="00000000" w14:paraId="0000006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Laporan Hasil Siswa Lengkap</w:t>
      </w:r>
    </w:p>
    <w:p w:rsidR="00000000" w:rsidDel="00000000" w:rsidP="00000000" w:rsidRDefault="00000000" w:rsidRPr="00000000" w14:paraId="0000006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Analisa Soal dari Hasil Siswa</w:t>
      </w:r>
    </w:p>
    <w:p w:rsidR="00000000" w:rsidDel="00000000" w:rsidP="00000000" w:rsidRDefault="00000000" w:rsidRPr="00000000" w14:paraId="0000006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Tersedia Template untuk Input Soal dengan Upload File</w:t>
      </w:r>
    </w:p>
    <w:p w:rsidR="00000000" w:rsidDel="00000000" w:rsidP="00000000" w:rsidRDefault="00000000" w:rsidRPr="00000000" w14:paraId="0000006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Support Jenis Soal AKM</w:t>
      </w:r>
    </w:p>
    <w:p w:rsidR="00000000" w:rsidDel="00000000" w:rsidP="00000000" w:rsidRDefault="00000000" w:rsidRPr="00000000" w14:paraId="0000006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Dilengkapi Pilihan untuk Pengumuman Hasil Siswa</w:t>
      </w:r>
    </w:p>
    <w:p w:rsidR="00000000" w:rsidDel="00000000" w:rsidP="00000000" w:rsidRDefault="00000000" w:rsidRPr="00000000" w14:paraId="0000006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Pengaturan Bobot Nilai</w:t>
      </w:r>
    </w:p>
    <w:p w:rsidR="00000000" w:rsidDel="00000000" w:rsidP="00000000" w:rsidRDefault="00000000" w:rsidRPr="00000000" w14:paraId="0000006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Preview Paket Soal Sebelum Dikerjakan Siswa</w:t>
      </w:r>
    </w:p>
    <w:p w:rsidR="00000000" w:rsidDel="00000000" w:rsidP="00000000" w:rsidRDefault="00000000" w:rsidRPr="00000000" w14:paraId="0000006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Tampilan Standar Nasional dilengkapi Timer</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444444"/>
          <w:highlight w:val="whit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color w:val="444444"/>
          <w:highlight w:val="white"/>
        </w:rPr>
      </w:pPr>
      <w:r w:rsidDel="00000000" w:rsidR="00000000" w:rsidRPr="00000000">
        <w:rPr>
          <w:rFonts w:ascii="Calibri" w:cs="Calibri" w:eastAsia="Calibri" w:hAnsi="Calibri"/>
          <w:b w:val="1"/>
          <w:color w:val="444444"/>
          <w:highlight w:val="white"/>
        </w:rPr>
        <w:drawing>
          <wp:inline distB="114300" distT="114300" distL="114300" distR="114300">
            <wp:extent cx="5887875" cy="2823875"/>
            <wp:effectExtent b="0" l="0" r="0" t="0"/>
            <wp:docPr id="17"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887875" cy="2823875"/>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color w:val="444444"/>
          <w:highlight w:val="white"/>
        </w:rPr>
      </w:pPr>
      <w:r w:rsidDel="00000000" w:rsidR="00000000" w:rsidRPr="00000000">
        <w:rPr>
          <w:rFonts w:ascii="Calibri" w:cs="Calibri" w:eastAsia="Calibri" w:hAnsi="Calibri"/>
          <w:b w:val="1"/>
          <w:color w:val="444444"/>
          <w:highlight w:val="white"/>
        </w:rPr>
        <w:drawing>
          <wp:inline distB="114300" distT="114300" distL="114300" distR="114300">
            <wp:extent cx="5967144" cy="2010668"/>
            <wp:effectExtent b="0" l="0" r="0" t="0"/>
            <wp:docPr id="4"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5967144" cy="2010668"/>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444444"/>
          <w:highlight w:val="whit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Support Beragam Format FIle untuk Pengumpulan Tugas Siswa</w:t>
      </w:r>
    </w:p>
    <w:p w:rsidR="00000000" w:rsidDel="00000000" w:rsidP="00000000" w:rsidRDefault="00000000" w:rsidRPr="00000000" w14:paraId="0000007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Mendukung Pembuatan Paket Soal di dalam Paket</w:t>
      </w:r>
    </w:p>
    <w:p w:rsidR="00000000" w:rsidDel="00000000" w:rsidP="00000000" w:rsidRDefault="00000000" w:rsidRPr="00000000" w14:paraId="0000007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Dapat diakses Melalui Beragam Device</w:t>
      </w:r>
    </w:p>
    <w:p w:rsidR="00000000" w:rsidDel="00000000" w:rsidP="00000000" w:rsidRDefault="00000000" w:rsidRPr="00000000" w14:paraId="0000007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Hasil Dapat diunduh dalam Format Excel dan PDF</w:t>
      </w:r>
    </w:p>
    <w:p w:rsidR="00000000" w:rsidDel="00000000" w:rsidP="00000000" w:rsidRDefault="00000000" w:rsidRPr="00000000" w14:paraId="0000007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Admin Sekolah dapat Meng-Aktif/Non-Aktifkan Siswa</w:t>
      </w:r>
    </w:p>
    <w:p w:rsidR="00000000" w:rsidDel="00000000" w:rsidP="00000000" w:rsidRDefault="00000000" w:rsidRPr="00000000" w14:paraId="0000007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Soal Tersimpan Rapi dan Aman di Daftar Soal</w:t>
      </w:r>
    </w:p>
    <w:p w:rsidR="00000000" w:rsidDel="00000000" w:rsidP="00000000" w:rsidRDefault="00000000" w:rsidRPr="00000000" w14:paraId="0000007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Sistem Acak Soal untuk Meminimalisir Kemungkinan Kecurangan Siswa</w:t>
      </w:r>
    </w:p>
    <w:p w:rsidR="00000000" w:rsidDel="00000000" w:rsidP="00000000" w:rsidRDefault="00000000" w:rsidRPr="00000000" w14:paraId="0000007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Berjalan secara Hybrid (Dengan dan Tanpa Internet, untuk PTM maupun PJJ)</w:t>
      </w:r>
    </w:p>
    <w:p w:rsidR="00000000" w:rsidDel="00000000" w:rsidP="00000000" w:rsidRDefault="00000000" w:rsidRPr="00000000" w14:paraId="0000007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Web Domain Milik Sekolah Sendiri</w:t>
      </w:r>
    </w:p>
    <w:p w:rsidR="00000000" w:rsidDel="00000000" w:rsidP="00000000" w:rsidRDefault="00000000" w:rsidRPr="00000000" w14:paraId="0000007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Dapat Berjalan Tanpa Internet</w:t>
      </w:r>
    </w:p>
    <w:p w:rsidR="00000000" w:rsidDel="00000000" w:rsidP="00000000" w:rsidRDefault="00000000" w:rsidRPr="00000000" w14:paraId="0000007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Dapat Dimanfaatkan untuk Seluruh Jenjang Pendidikan (SD, SMP, SMA/SMK)</w:t>
      </w:r>
    </w:p>
    <w:p w:rsidR="00000000" w:rsidDel="00000000" w:rsidP="00000000" w:rsidRDefault="00000000" w:rsidRPr="00000000" w14:paraId="0000007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Data Ujian Terorganisir Rapi</w:t>
      </w:r>
    </w:p>
    <w:p w:rsidR="00000000" w:rsidDel="00000000" w:rsidP="00000000" w:rsidRDefault="00000000" w:rsidRPr="00000000" w14:paraId="0000007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color w:val="444444"/>
          <w:highlight w:val="white"/>
          <w:u w:val="none"/>
        </w:rPr>
      </w:pPr>
      <w:r w:rsidDel="00000000" w:rsidR="00000000" w:rsidRPr="00000000">
        <w:rPr>
          <w:rFonts w:ascii="Calibri" w:cs="Calibri" w:eastAsia="Calibri" w:hAnsi="Calibri"/>
          <w:b w:val="1"/>
          <w:color w:val="444444"/>
          <w:highlight w:val="white"/>
          <w:rtl w:val="0"/>
        </w:rPr>
        <w:t xml:space="preserve">100% Made in Indonesia</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color w:val="444444"/>
          <w:highlight w:val="white"/>
        </w:rPr>
      </w:pPr>
      <w:r w:rsidDel="00000000" w:rsidR="00000000" w:rsidRPr="00000000">
        <w:rPr>
          <w:rFonts w:ascii="Calibri" w:cs="Calibri" w:eastAsia="Calibri" w:hAnsi="Calibri"/>
          <w:b w:val="1"/>
          <w:color w:val="444444"/>
          <w:highlight w:val="white"/>
        </w:rPr>
        <w:drawing>
          <wp:inline distB="114300" distT="114300" distL="114300" distR="114300">
            <wp:extent cx="5411625" cy="2567168"/>
            <wp:effectExtent b="0" l="0" r="0" t="0"/>
            <wp:docPr id="5"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411625" cy="2567168"/>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Gill Sans" w:cs="Gill Sans" w:eastAsia="Gill Sans" w:hAnsi="Gill Sans"/>
          <w:b w:val="1"/>
          <w:color w:val="005777"/>
          <w:sz w:val="32"/>
          <w:szCs w:val="32"/>
        </w:rPr>
      </w:pPr>
      <w:r w:rsidDel="00000000" w:rsidR="00000000" w:rsidRPr="00000000">
        <w:rPr>
          <w:rFonts w:ascii="Calibri" w:cs="Calibri" w:eastAsia="Calibri" w:hAnsi="Calibri"/>
          <w:b w:val="1"/>
          <w:color w:val="444444"/>
          <w:highlight w:val="white"/>
        </w:rPr>
        <w:drawing>
          <wp:inline distB="114300" distT="114300" distL="114300" distR="114300">
            <wp:extent cx="5492588" cy="3152436"/>
            <wp:effectExtent b="0" l="0" r="0" t="0"/>
            <wp:docPr id="7"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5492588" cy="3152436"/>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0" w:before="0" w:line="276"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82">
      <w:pPr>
        <w:spacing w:before="0" w:lineRule="auto"/>
        <w:rPr>
          <w:rFonts w:ascii="Gill Sans" w:cs="Gill Sans" w:eastAsia="Gill Sans" w:hAnsi="Gill Sans"/>
          <w:b w:val="1"/>
          <w:color w:val="00515b"/>
          <w:sz w:val="32"/>
          <w:szCs w:val="32"/>
        </w:rPr>
      </w:pPr>
      <w:r w:rsidDel="00000000" w:rsidR="00000000" w:rsidRPr="00000000">
        <w:rPr>
          <w:rFonts w:ascii="Gill Sans" w:cs="Gill Sans" w:eastAsia="Gill Sans" w:hAnsi="Gill Sans"/>
          <w:b w:val="1"/>
          <w:color w:val="00515b"/>
          <w:sz w:val="32"/>
          <w:szCs w:val="32"/>
          <w:rtl w:val="0"/>
        </w:rPr>
        <w:t xml:space="preserve">PROPOSAL DIGITALISASI SEKOLAH ONLINE</w:t>
      </w:r>
    </w:p>
    <w:p w:rsidR="00000000" w:rsidDel="00000000" w:rsidP="00000000" w:rsidRDefault="00000000" w:rsidRPr="00000000" w14:paraId="00000083">
      <w:pPr>
        <w:spacing w:after="0" w:before="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DETAIL CUSTOMER</w:t>
      </w:r>
    </w:p>
    <w:p w:rsidR="00000000" w:rsidDel="00000000" w:rsidP="00000000" w:rsidRDefault="00000000" w:rsidRPr="00000000" w14:paraId="00000084">
      <w:pPr>
        <w:spacing w:after="0" w:before="0" w:line="276" w:lineRule="auto"/>
        <w:rPr>
          <w:rFonts w:ascii="Gill Sans" w:cs="Gill Sans" w:eastAsia="Gill Sans" w:hAnsi="Gill Sans"/>
        </w:rPr>
      </w:pPr>
      <w:r w:rsidDel="00000000" w:rsidR="00000000" w:rsidRPr="00000000">
        <w:rPr>
          <w:rFonts w:ascii="Gill Sans" w:cs="Gill Sans" w:eastAsia="Gill Sans" w:hAnsi="Gill Sans"/>
          <w:rtl w:val="0"/>
        </w:rPr>
        <w:t xml:space="preserve">Nama</w:t>
        <w:tab/>
        <w:tab/>
        <w:t xml:space="preserve">: (nama customer)</w:t>
      </w:r>
    </w:p>
    <w:p w:rsidR="00000000" w:rsidDel="00000000" w:rsidP="00000000" w:rsidRDefault="00000000" w:rsidRPr="00000000" w14:paraId="00000085">
      <w:pPr>
        <w:spacing w:after="0" w:before="0" w:line="276" w:lineRule="auto"/>
        <w:rPr>
          <w:rFonts w:ascii="Gill Sans" w:cs="Gill Sans" w:eastAsia="Gill Sans" w:hAnsi="Gill Sans"/>
        </w:rPr>
      </w:pPr>
      <w:r w:rsidDel="00000000" w:rsidR="00000000" w:rsidRPr="00000000">
        <w:rPr>
          <w:rFonts w:ascii="Gill Sans" w:cs="Gill Sans" w:eastAsia="Gill Sans" w:hAnsi="Gill Sans"/>
          <w:rtl w:val="0"/>
        </w:rPr>
        <w:t xml:space="preserve">Alamat email</w:t>
        <w:tab/>
        <w:t xml:space="preserve">: (email customer)</w:t>
      </w:r>
    </w:p>
    <w:p w:rsidR="00000000" w:rsidDel="00000000" w:rsidP="00000000" w:rsidRDefault="00000000" w:rsidRPr="00000000" w14:paraId="00000086">
      <w:pPr>
        <w:spacing w:after="0" w:before="0" w:line="276" w:lineRule="auto"/>
        <w:rPr>
          <w:rFonts w:ascii="Gill Sans" w:cs="Gill Sans" w:eastAsia="Gill Sans" w:hAnsi="Gill Sans"/>
        </w:rPr>
      </w:pPr>
      <w:r w:rsidDel="00000000" w:rsidR="00000000" w:rsidRPr="00000000">
        <w:rPr>
          <w:rFonts w:ascii="Gill Sans" w:cs="Gill Sans" w:eastAsia="Gill Sans" w:hAnsi="Gill Sans"/>
          <w:rtl w:val="0"/>
        </w:rPr>
        <w:t xml:space="preserve">Tanggal</w:t>
        <w:tab/>
        <w:t xml:space="preserve">: (tanggal proposal)</w:t>
      </w:r>
    </w:p>
    <w:p w:rsidR="00000000" w:rsidDel="00000000" w:rsidP="00000000" w:rsidRDefault="00000000" w:rsidRPr="00000000" w14:paraId="00000087">
      <w:pPr>
        <w:spacing w:after="0" w:before="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88">
      <w:pPr>
        <w:spacing w:after="0" w:before="0" w:line="360" w:lineRule="auto"/>
        <w:rPr>
          <w:rFonts w:ascii="Gill Sans" w:cs="Gill Sans" w:eastAsia="Gill Sans" w:hAnsi="Gill Sans"/>
        </w:rPr>
      </w:pPr>
      <w:r w:rsidDel="00000000" w:rsidR="00000000" w:rsidRPr="00000000">
        <w:rPr>
          <w:rFonts w:ascii="Gill Sans" w:cs="Gill Sans" w:eastAsia="Gill Sans" w:hAnsi="Gill Sans"/>
          <w:b w:val="1"/>
          <w:color w:val="005777"/>
          <w:sz w:val="32"/>
          <w:szCs w:val="32"/>
          <w:rtl w:val="0"/>
        </w:rPr>
        <w:t xml:space="preserve">PENAWARAN HARGA DIGITALISASI SEKOLAH PERBULAN</w:t>
      </w:r>
      <w:r w:rsidDel="00000000" w:rsidR="00000000" w:rsidRPr="00000000">
        <w:rPr>
          <w:rtl w:val="0"/>
        </w:rPr>
      </w:r>
    </w:p>
    <w:tbl>
      <w:tblPr>
        <w:tblStyle w:val="Table2"/>
        <w:tblW w:w="97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3060"/>
        <w:gridCol w:w="1605"/>
        <w:gridCol w:w="2190"/>
        <w:gridCol w:w="2280"/>
        <w:tblGridChange w:id="0">
          <w:tblGrid>
            <w:gridCol w:w="600"/>
            <w:gridCol w:w="3060"/>
            <w:gridCol w:w="1605"/>
            <w:gridCol w:w="2190"/>
            <w:gridCol w:w="22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after="0" w:before="0" w:line="240" w:lineRule="auto"/>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after="0" w:before="0" w:line="240" w:lineRule="auto"/>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after="0" w:before="0" w:line="240" w:lineRule="auto"/>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STUDENTS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after="0" w:before="0" w:line="240" w:lineRule="auto"/>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PRICE (Rp)</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after="0" w:before="0" w:line="240" w:lineRule="auto"/>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SUB TOTAL (Rp)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after="0" w:before="0" w:line="240" w:lineRule="auto"/>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after="0" w:before="0" w:line="240" w:lineRule="auto"/>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KIPIN School Pro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after="0" w:before="0" w:line="240" w:lineRule="auto"/>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250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after="0" w:before="0" w:line="240" w:lineRule="auto"/>
              <w:jc w:val="right"/>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25,000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after="0" w:before="0" w:line="240" w:lineRule="auto"/>
              <w:jc w:val="right"/>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6,250,000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after="0" w:before="0" w:line="240" w:lineRule="auto"/>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after="0" w:before="0" w:line="240" w:lineRule="auto"/>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KIPIN PTO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after="0" w:before="0" w:line="240" w:lineRule="auto"/>
              <w:jc w:val="center"/>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250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after="0" w:before="0" w:line="240" w:lineRule="auto"/>
              <w:jc w:val="right"/>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25,000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after="0" w:before="0" w:line="240" w:lineRule="auto"/>
              <w:jc w:val="right"/>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6,250,000</w:t>
            </w:r>
          </w:p>
        </w:tc>
      </w:tr>
      <w:tr>
        <w:trPr>
          <w:cantSplit w:val="0"/>
          <w:trHeight w:val="272.929687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after="0" w:before="0" w:line="240" w:lineRule="auto"/>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SUBTOTAL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after="0" w:before="0" w:line="240" w:lineRule="auto"/>
              <w:jc w:val="right"/>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12,500,000</w:t>
            </w:r>
          </w:p>
        </w:tc>
      </w:tr>
      <w:tr>
        <w:trPr>
          <w:cantSplit w:val="0"/>
          <w:trHeight w:val="420" w:hRule="atLeast"/>
          <w:tblHeader w:val="0"/>
        </w:trPr>
        <w:tc>
          <w:tcPr>
            <w:gridSpan w:val="4"/>
            <w:tcBorders>
              <w:bottom w:color="083841" w:space="0" w:sz="8" w:val="single"/>
            </w:tcBorders>
            <w:shd w:fill="cff9ff" w:val="clear"/>
            <w:tcMar>
              <w:top w:w="100.0" w:type="dxa"/>
              <w:left w:w="100.0" w:type="dxa"/>
              <w:bottom w:w="100.0" w:type="dxa"/>
              <w:right w:w="100.0" w:type="dxa"/>
            </w:tcMar>
            <w:vAlign w:val="top"/>
          </w:tcPr>
          <w:p w:rsidR="00000000" w:rsidDel="00000000" w:rsidP="00000000" w:rsidRDefault="00000000" w:rsidRPr="00000000" w14:paraId="0000009D">
            <w:pPr>
              <w:widowControl w:val="0"/>
              <w:spacing w:after="0" w:before="0" w:line="240" w:lineRule="auto"/>
              <w:jc w:val="center"/>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TAX 11%</w:t>
            </w:r>
          </w:p>
        </w:tc>
        <w:tc>
          <w:tcPr>
            <w:tcBorders>
              <w:bottom w:color="083841" w:space="0" w:sz="8" w:val="single"/>
            </w:tcBorders>
            <w:shd w:fill="cff9ff" w:val="clear"/>
            <w:tcMar>
              <w:top w:w="100.0" w:type="dxa"/>
              <w:left w:w="100.0" w:type="dxa"/>
              <w:bottom w:w="100.0" w:type="dxa"/>
              <w:right w:w="100.0" w:type="dxa"/>
            </w:tcMar>
            <w:vAlign w:val="top"/>
          </w:tcPr>
          <w:p w:rsidR="00000000" w:rsidDel="00000000" w:rsidP="00000000" w:rsidRDefault="00000000" w:rsidRPr="00000000" w14:paraId="000000A1">
            <w:pPr>
              <w:widowControl w:val="0"/>
              <w:spacing w:after="0" w:before="0" w:line="240" w:lineRule="auto"/>
              <w:jc w:val="right"/>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rtl w:val="0"/>
              </w:rPr>
              <w:t xml:space="preserve">1,375,000</w:t>
            </w:r>
          </w:p>
        </w:tc>
      </w:tr>
      <w:tr>
        <w:trPr>
          <w:cantSplit w:val="0"/>
          <w:trHeight w:val="92.9296875" w:hRule="atLeast"/>
          <w:tblHeader w:val="0"/>
        </w:trPr>
        <w:tc>
          <w:tcPr>
            <w:gridSpan w:val="4"/>
            <w:tcBorders>
              <w:top w:color="083841" w:space="0" w:sz="8" w:val="single"/>
              <w:left w:color="083841" w:space="0" w:sz="8" w:val="single"/>
              <w:bottom w:color="083841" w:space="0" w:sz="8" w:val="single"/>
              <w:right w:color="083841" w:space="0" w:sz="8" w:val="single"/>
            </w:tcBorders>
            <w:shd w:fill="083841" w:val="clear"/>
            <w:tcMar>
              <w:top w:w="100.0" w:type="dxa"/>
              <w:left w:w="100.0" w:type="dxa"/>
              <w:bottom w:w="100.0" w:type="dxa"/>
              <w:right w:w="100.0" w:type="dxa"/>
            </w:tcMar>
            <w:vAlign w:val="top"/>
          </w:tcPr>
          <w:p w:rsidR="00000000" w:rsidDel="00000000" w:rsidP="00000000" w:rsidRDefault="00000000" w:rsidRPr="00000000" w14:paraId="000000A2">
            <w:pPr>
              <w:widowControl w:val="0"/>
              <w:spacing w:after="0" w:before="0" w:line="240" w:lineRule="auto"/>
              <w:jc w:val="center"/>
              <w:rPr>
                <w:rFonts w:ascii="Gill Sans" w:cs="Gill Sans" w:eastAsia="Gill Sans" w:hAnsi="Gill Sans"/>
                <w:b w:val="1"/>
                <w:color w:val="ffffff"/>
                <w:sz w:val="26"/>
                <w:szCs w:val="26"/>
              </w:rPr>
            </w:pPr>
            <w:r w:rsidDel="00000000" w:rsidR="00000000" w:rsidRPr="00000000">
              <w:rPr>
                <w:rFonts w:ascii="Gill Sans" w:cs="Gill Sans" w:eastAsia="Gill Sans" w:hAnsi="Gill Sans"/>
                <w:b w:val="1"/>
                <w:color w:val="ffffff"/>
                <w:sz w:val="26"/>
                <w:szCs w:val="26"/>
                <w:rtl w:val="0"/>
              </w:rPr>
              <w:t xml:space="preserve">TOTAL</w:t>
            </w:r>
          </w:p>
        </w:tc>
        <w:tc>
          <w:tcPr>
            <w:tcBorders>
              <w:top w:color="083841" w:space="0" w:sz="8" w:val="single"/>
              <w:left w:color="083841" w:space="0" w:sz="8" w:val="single"/>
              <w:bottom w:color="083841" w:space="0" w:sz="8" w:val="single"/>
              <w:right w:color="083841" w:space="0" w:sz="8" w:val="single"/>
            </w:tcBorders>
            <w:shd w:fill="083841" w:val="clear"/>
            <w:tcMar>
              <w:top w:w="100.0" w:type="dxa"/>
              <w:left w:w="100.0" w:type="dxa"/>
              <w:bottom w:w="100.0" w:type="dxa"/>
              <w:right w:w="100.0" w:type="dxa"/>
            </w:tcMar>
            <w:vAlign w:val="top"/>
          </w:tcPr>
          <w:p w:rsidR="00000000" w:rsidDel="00000000" w:rsidP="00000000" w:rsidRDefault="00000000" w:rsidRPr="00000000" w14:paraId="000000A6">
            <w:pPr>
              <w:widowControl w:val="0"/>
              <w:spacing w:after="0" w:before="0" w:line="240" w:lineRule="auto"/>
              <w:jc w:val="right"/>
              <w:rPr>
                <w:rFonts w:ascii="Gill Sans" w:cs="Gill Sans" w:eastAsia="Gill Sans" w:hAnsi="Gill Sans"/>
                <w:b w:val="1"/>
                <w:color w:val="ffffff"/>
                <w:sz w:val="26"/>
                <w:szCs w:val="26"/>
              </w:rPr>
            </w:pPr>
            <w:r w:rsidDel="00000000" w:rsidR="00000000" w:rsidRPr="00000000">
              <w:rPr>
                <w:rFonts w:ascii="Gill Sans" w:cs="Gill Sans" w:eastAsia="Gill Sans" w:hAnsi="Gill Sans"/>
                <w:b w:val="1"/>
                <w:color w:val="ffffff"/>
                <w:sz w:val="26"/>
                <w:szCs w:val="26"/>
                <w:rtl w:val="0"/>
              </w:rPr>
              <w:t xml:space="preserve">13,875,000</w:t>
            </w:r>
          </w:p>
        </w:tc>
      </w:tr>
    </w:tbl>
    <w:p w:rsidR="00000000" w:rsidDel="00000000" w:rsidP="00000000" w:rsidRDefault="00000000" w:rsidRPr="00000000" w14:paraId="000000A7">
      <w:pPr>
        <w:spacing w:after="0" w:before="0" w:line="276" w:lineRule="auto"/>
        <w:rPr>
          <w:rFonts w:ascii="Gill Sans" w:cs="Gill Sans" w:eastAsia="Gill Sans" w:hAnsi="Gill Sans"/>
        </w:rPr>
      </w:pPr>
      <w:r w:rsidDel="00000000" w:rsidR="00000000" w:rsidRPr="00000000">
        <w:rPr>
          <w:rFonts w:ascii="Gill Sans" w:cs="Gill Sans" w:eastAsia="Gill Sans" w:hAnsi="Gill Sans"/>
          <w:rtl w:val="0"/>
        </w:rPr>
        <w:t xml:space="preserve">Syarat dan Ketentuan:</w:t>
      </w:r>
    </w:p>
    <w:p w:rsidR="00000000" w:rsidDel="00000000" w:rsidP="00000000" w:rsidRDefault="00000000" w:rsidRPr="00000000" w14:paraId="000000A8">
      <w:pPr>
        <w:numPr>
          <w:ilvl w:val="0"/>
          <w:numId w:val="2"/>
        </w:numPr>
        <w:spacing w:after="0" w:before="0" w:line="276" w:lineRule="auto"/>
        <w:ind w:left="720" w:hanging="360"/>
        <w:rPr>
          <w:rFonts w:ascii="Gill Sans" w:cs="Gill Sans" w:eastAsia="Gill Sans" w:hAnsi="Gill Sans"/>
          <w:color w:val="ff0000"/>
        </w:rPr>
      </w:pPr>
      <w:r w:rsidDel="00000000" w:rsidR="00000000" w:rsidRPr="00000000">
        <w:rPr>
          <w:rFonts w:ascii="Gill Sans" w:cs="Gill Sans" w:eastAsia="Gill Sans" w:hAnsi="Gill Sans"/>
          <w:color w:val="ff0000"/>
          <w:rtl w:val="0"/>
        </w:rPr>
        <w:t xml:space="preserve">Minimal jumlah siswa dalam 1 sekolah yang dapat berlangganan Kipin adalah 100 siswa.</w:t>
      </w:r>
    </w:p>
    <w:p w:rsidR="00000000" w:rsidDel="00000000" w:rsidP="00000000" w:rsidRDefault="00000000" w:rsidRPr="00000000" w14:paraId="000000A9">
      <w:pPr>
        <w:numPr>
          <w:ilvl w:val="0"/>
          <w:numId w:val="2"/>
        </w:numPr>
        <w:spacing w:after="0" w:before="0" w:line="276" w:lineRule="auto"/>
        <w:ind w:left="720" w:hanging="360"/>
        <w:rPr>
          <w:rFonts w:ascii="Gill Sans" w:cs="Gill Sans" w:eastAsia="Gill Sans" w:hAnsi="Gill Sans"/>
          <w:color w:val="ff0000"/>
        </w:rPr>
      </w:pPr>
      <w:r w:rsidDel="00000000" w:rsidR="00000000" w:rsidRPr="00000000">
        <w:rPr>
          <w:rFonts w:ascii="Gill Sans" w:cs="Gill Sans" w:eastAsia="Gill Sans" w:hAnsi="Gill Sans"/>
          <w:color w:val="ff0000"/>
          <w:rtl w:val="0"/>
        </w:rPr>
        <w:t xml:space="preserve">Harga berlangganan terhitung per-tahunnya.</w:t>
      </w:r>
    </w:p>
    <w:p w:rsidR="00000000" w:rsidDel="00000000" w:rsidP="00000000" w:rsidRDefault="00000000" w:rsidRPr="00000000" w14:paraId="000000AA">
      <w:pPr>
        <w:spacing w:after="0" w:before="0" w:line="276" w:lineRule="auto"/>
        <w:ind w:left="720" w:firstLine="0"/>
        <w:rPr>
          <w:rFonts w:ascii="Gill Sans" w:cs="Gill Sans" w:eastAsia="Gill Sans" w:hAnsi="Gill Sans"/>
          <w:color w:val="ff0000"/>
        </w:rPr>
      </w:pPr>
      <w:r w:rsidDel="00000000" w:rsidR="00000000" w:rsidRPr="00000000">
        <w:rPr>
          <w:rtl w:val="0"/>
        </w:rPr>
      </w:r>
    </w:p>
    <w:p w:rsidR="00000000" w:rsidDel="00000000" w:rsidP="00000000" w:rsidRDefault="00000000" w:rsidRPr="00000000" w14:paraId="000000AB">
      <w:pPr>
        <w:spacing w:after="0" w:before="0" w:line="276" w:lineRule="auto"/>
        <w:rPr>
          <w:rFonts w:ascii="Gill Sans" w:cs="Gill Sans" w:eastAsia="Gill Sans" w:hAnsi="Gill Sans"/>
        </w:rPr>
      </w:pPr>
      <w:r w:rsidDel="00000000" w:rsidR="00000000" w:rsidRPr="00000000">
        <w:rPr>
          <w:rFonts w:ascii="Gill Sans" w:cs="Gill Sans" w:eastAsia="Gill Sans" w:hAnsi="Gill Sans"/>
          <w:rtl w:val="0"/>
        </w:rPr>
        <w:t xml:space="preserve">Termin Pembayaran:</w:t>
      </w:r>
    </w:p>
    <w:p w:rsidR="00000000" w:rsidDel="00000000" w:rsidP="00000000" w:rsidRDefault="00000000" w:rsidRPr="00000000" w14:paraId="000000AC">
      <w:pPr>
        <w:numPr>
          <w:ilvl w:val="0"/>
          <w:numId w:val="6"/>
        </w:numPr>
        <w:spacing w:after="0" w:before="0" w:line="276" w:lineRule="auto"/>
        <w:ind w:left="720" w:hanging="360"/>
        <w:rPr>
          <w:rFonts w:ascii="Gill Sans" w:cs="Gill Sans" w:eastAsia="Gill Sans" w:hAnsi="Gill Sans"/>
          <w:color w:val="ff0000"/>
        </w:rPr>
      </w:pPr>
      <w:r w:rsidDel="00000000" w:rsidR="00000000" w:rsidRPr="00000000">
        <w:rPr>
          <w:rFonts w:ascii="Gill Sans" w:cs="Gill Sans" w:eastAsia="Gill Sans" w:hAnsi="Gill Sans"/>
          <w:color w:val="ff0000"/>
          <w:rtl w:val="0"/>
        </w:rPr>
        <w:t xml:space="preserve">Pembayaran Uang Muka sebesar 50% dari total harga, saat konfirmasi pemesanan</w:t>
      </w:r>
    </w:p>
    <w:p w:rsidR="00000000" w:rsidDel="00000000" w:rsidP="00000000" w:rsidRDefault="00000000" w:rsidRPr="00000000" w14:paraId="000000AD">
      <w:pPr>
        <w:spacing w:after="0" w:before="0" w:line="276" w:lineRule="auto"/>
        <w:ind w:left="720" w:firstLine="0"/>
        <w:rPr>
          <w:rFonts w:ascii="Gill Sans" w:cs="Gill Sans" w:eastAsia="Gill Sans" w:hAnsi="Gill Sans"/>
          <w:color w:val="ff0000"/>
        </w:rPr>
      </w:pPr>
      <w:r w:rsidDel="00000000" w:rsidR="00000000" w:rsidRPr="00000000">
        <w:rPr>
          <w:rtl w:val="0"/>
        </w:rPr>
      </w:r>
    </w:p>
    <w:p w:rsidR="00000000" w:rsidDel="00000000" w:rsidP="00000000" w:rsidRDefault="00000000" w:rsidRPr="00000000" w14:paraId="000000AE">
      <w:pPr>
        <w:spacing w:after="0" w:before="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AF">
      <w:pPr>
        <w:spacing w:after="0" w:before="0" w:line="276" w:lineRule="auto"/>
        <w:rPr>
          <w:rFonts w:ascii="Gill Sans" w:cs="Gill Sans" w:eastAsia="Gill Sans" w:hAnsi="Gill Sans"/>
        </w:rPr>
      </w:pPr>
      <w:r w:rsidDel="00000000" w:rsidR="00000000" w:rsidRPr="00000000">
        <w:rPr>
          <w:rFonts w:ascii="Gill Sans" w:cs="Gill Sans" w:eastAsia="Gill Sans" w:hAnsi="Gill Sans"/>
          <w:rtl w:val="0"/>
        </w:rPr>
        <w:t xml:space="preserve">Untuk informasi  lebih lanjut, silakan menghubungi:</w:t>
      </w:r>
    </w:p>
    <w:p w:rsidR="00000000" w:rsidDel="00000000" w:rsidP="00000000" w:rsidRDefault="00000000" w:rsidRPr="00000000" w14:paraId="000000B0">
      <w:pPr>
        <w:spacing w:after="0" w:before="0" w:line="276" w:lineRule="auto"/>
        <w:rPr>
          <w:rFonts w:ascii="Gill Sans" w:cs="Gill Sans" w:eastAsia="Gill Sans" w:hAnsi="Gill Sans"/>
        </w:rPr>
      </w:pPr>
      <w:r w:rsidDel="00000000" w:rsidR="00000000" w:rsidRPr="00000000">
        <w:rPr>
          <w:rFonts w:ascii="Gill Sans" w:cs="Gill Sans" w:eastAsia="Gill Sans" w:hAnsi="Gill Sans"/>
          <w:rtl w:val="0"/>
        </w:rPr>
        <w:t xml:space="preserve">(nama team ybs) (alamat email / no hp)</w:t>
      </w:r>
    </w:p>
    <w:p w:rsidR="00000000" w:rsidDel="00000000" w:rsidP="00000000" w:rsidRDefault="00000000" w:rsidRPr="00000000" w14:paraId="000000B1">
      <w:pPr>
        <w:spacing w:after="0" w:before="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B2">
      <w:pPr>
        <w:spacing w:after="0" w:before="0" w:line="276" w:lineRule="auto"/>
        <w:rPr>
          <w:rFonts w:ascii="Gill Sans" w:cs="Gill Sans" w:eastAsia="Gill Sans" w:hAnsi="Gill Sans"/>
        </w:rPr>
      </w:pPr>
      <w:r w:rsidDel="00000000" w:rsidR="00000000" w:rsidRPr="00000000">
        <w:rPr>
          <w:rFonts w:ascii="Gill Sans" w:cs="Gill Sans" w:eastAsia="Gill Sans" w:hAnsi="Gill Sans"/>
          <w:rtl w:val="0"/>
        </w:rPr>
        <w:t xml:space="preserve">Disiapkan oleh,</w:t>
        <w:tab/>
        <w:tab/>
        <w:tab/>
        <w:tab/>
        <w:tab/>
        <w:tab/>
        <w:tab/>
        <w:tab/>
        <w:t xml:space="preserve">Disetujui oleh,</w:t>
      </w:r>
    </w:p>
    <w:p w:rsidR="00000000" w:rsidDel="00000000" w:rsidP="00000000" w:rsidRDefault="00000000" w:rsidRPr="00000000" w14:paraId="000000B3">
      <w:pPr>
        <w:spacing w:after="0" w:before="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B4">
      <w:pPr>
        <w:spacing w:after="0" w:before="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B5">
      <w:pPr>
        <w:spacing w:after="0" w:before="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B6">
      <w:pPr>
        <w:spacing w:after="0" w:before="0" w:line="276" w:lineRule="auto"/>
        <w:rPr>
          <w:rFonts w:ascii="Gill Sans" w:cs="Gill Sans" w:eastAsia="Gill Sans" w:hAnsi="Gill Sans"/>
          <w:b w:val="1"/>
          <w:u w:val="single"/>
        </w:rPr>
      </w:pPr>
      <w:r w:rsidDel="00000000" w:rsidR="00000000" w:rsidRPr="00000000">
        <w:rPr>
          <w:rFonts w:ascii="Gill Sans" w:cs="Gill Sans" w:eastAsia="Gill Sans" w:hAnsi="Gill Sans"/>
          <w:b w:val="1"/>
          <w:u w:val="single"/>
          <w:rtl w:val="0"/>
        </w:rPr>
        <w:t xml:space="preserve">(nama team med)</w:t>
      </w:r>
      <w:r w:rsidDel="00000000" w:rsidR="00000000" w:rsidRPr="00000000">
        <w:rPr>
          <w:rFonts w:ascii="Gill Sans" w:cs="Gill Sans" w:eastAsia="Gill Sans" w:hAnsi="Gill Sans"/>
          <w:b w:val="1"/>
          <w:rtl w:val="0"/>
        </w:rPr>
        <w:tab/>
        <w:tab/>
        <w:tab/>
        <w:tab/>
        <w:tab/>
        <w:tab/>
        <w:tab/>
        <w:tab/>
      </w:r>
      <w:r w:rsidDel="00000000" w:rsidR="00000000" w:rsidRPr="00000000">
        <w:rPr>
          <w:rFonts w:ascii="Gill Sans" w:cs="Gill Sans" w:eastAsia="Gill Sans" w:hAnsi="Gill Sans"/>
          <w:b w:val="1"/>
          <w:u w:val="single"/>
          <w:rtl w:val="0"/>
        </w:rPr>
        <w:t xml:space="preserve">(nama customer)</w:t>
      </w:r>
    </w:p>
    <w:p w:rsidR="00000000" w:rsidDel="00000000" w:rsidP="00000000" w:rsidRDefault="00000000" w:rsidRPr="00000000" w14:paraId="000000B7">
      <w:pPr>
        <w:spacing w:after="0" w:before="0" w:line="276" w:lineRule="auto"/>
        <w:rPr>
          <w:rFonts w:ascii="Gill Sans" w:cs="Gill Sans" w:eastAsia="Gill Sans" w:hAnsi="Gill Sans"/>
          <w:b w:val="1"/>
        </w:rPr>
      </w:pPr>
      <w:r w:rsidDel="00000000" w:rsidR="00000000" w:rsidRPr="00000000">
        <w:rPr>
          <w:rFonts w:ascii="Gill Sans" w:cs="Gill Sans" w:eastAsia="Gill Sans" w:hAnsi="Gill Sans"/>
          <w:b w:val="1"/>
          <w:rtl w:val="0"/>
        </w:rPr>
        <w:t xml:space="preserve">PT Mahoni Edukasi Digital</w:t>
        <w:tab/>
        <w:tab/>
        <w:tab/>
        <w:tab/>
        <w:tab/>
        <w:tab/>
        <w:t xml:space="preserve">(nama PT customer)</w:t>
      </w:r>
    </w:p>
    <w:p w:rsidR="00000000" w:rsidDel="00000000" w:rsidP="00000000" w:rsidRDefault="00000000" w:rsidRPr="00000000" w14:paraId="000000B8">
      <w:pPr>
        <w:spacing w:after="0" w:before="0" w:line="276" w:lineRule="auto"/>
        <w:rPr>
          <w:rFonts w:ascii="Gill Sans" w:cs="Gill Sans" w:eastAsia="Gill Sans" w:hAnsi="Gill Sans"/>
          <w:b w:val="1"/>
        </w:rPr>
      </w:pPr>
      <w:r w:rsidDel="00000000" w:rsidR="00000000" w:rsidRPr="00000000">
        <w:br w:type="page"/>
      </w:r>
      <w:r w:rsidDel="00000000" w:rsidR="00000000" w:rsidRPr="00000000">
        <w:rPr>
          <w:rtl w:val="0"/>
        </w:rPr>
      </w:r>
    </w:p>
    <w:p w:rsidR="00000000" w:rsidDel="00000000" w:rsidP="00000000" w:rsidRDefault="00000000" w:rsidRPr="00000000" w14:paraId="000000B9">
      <w:pPr>
        <w:spacing w:after="0" w:before="0" w:line="276"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BA">
      <w:pPr>
        <w:spacing w:after="0" w:before="0" w:line="276" w:lineRule="auto"/>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BB">
      <w:pPr>
        <w:spacing w:after="0" w:before="0" w:line="276"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BC">
      <w:pPr>
        <w:spacing w:after="0" w:before="0" w:line="276" w:lineRule="auto"/>
        <w:jc w:val="center"/>
        <w:rPr>
          <w:rFonts w:ascii="Gill Sans" w:cs="Gill Sans" w:eastAsia="Gill Sans" w:hAnsi="Gill Sans"/>
        </w:rPr>
      </w:pPr>
      <w:r w:rsidDel="00000000" w:rsidR="00000000" w:rsidRPr="00000000">
        <w:rPr>
          <w:rFonts w:ascii="Gill Sans" w:cs="Gill Sans" w:eastAsia="Gill Sans" w:hAnsi="Gill Sans"/>
          <w:rtl w:val="0"/>
        </w:rPr>
        <w:t xml:space="preserve">Zaman terus berubah. Teknologi berkembang semakin pesat di berbagai bidang termasuk pendidikan. Jangan bertahan pada pilihan konvensional untuk kemudian ditinggalkan.</w:t>
      </w:r>
    </w:p>
    <w:p w:rsidR="00000000" w:rsidDel="00000000" w:rsidP="00000000" w:rsidRDefault="00000000" w:rsidRPr="00000000" w14:paraId="000000BD">
      <w:pPr>
        <w:spacing w:after="0" w:before="0" w:line="276" w:lineRule="auto"/>
        <w:jc w:val="cente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BE">
      <w:pPr>
        <w:spacing w:after="0" w:before="0" w:line="276" w:lineRule="auto"/>
        <w:jc w:val="center"/>
        <w:rPr>
          <w:rFonts w:ascii="Gill Sans" w:cs="Gill Sans" w:eastAsia="Gill Sans" w:hAnsi="Gill Sans"/>
          <w:b w:val="1"/>
        </w:rPr>
      </w:pPr>
      <w:r w:rsidDel="00000000" w:rsidR="00000000" w:rsidRPr="00000000">
        <w:rPr>
          <w:rFonts w:ascii="Gill Sans" w:cs="Gill Sans" w:eastAsia="Gill Sans" w:hAnsi="Gill Sans"/>
          <w:b w:val="1"/>
          <w:rtl w:val="0"/>
        </w:rPr>
        <w:t xml:space="preserve">Percayakan masa depan sekolah Anda dengan Kipin yang menyediakan jalan keluar menuju digitalisasi sekolah praktis, mudah, dan terjangkau.</w:t>
      </w:r>
    </w:p>
    <w:p w:rsidR="00000000" w:rsidDel="00000000" w:rsidP="00000000" w:rsidRDefault="00000000" w:rsidRPr="00000000" w14:paraId="000000BF">
      <w:pPr>
        <w:spacing w:after="0" w:before="0" w:line="276" w:lineRule="auto"/>
        <w:jc w:val="cente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C0">
      <w:pPr>
        <w:spacing w:after="0" w:before="0" w:line="276" w:lineRule="auto"/>
        <w:jc w:val="cente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C1">
      <w:pPr>
        <w:spacing w:after="0" w:before="0" w:line="276" w:lineRule="auto"/>
        <w:jc w:val="cente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C2">
      <w:pPr>
        <w:spacing w:after="0" w:before="0" w:line="276" w:lineRule="auto"/>
        <w:jc w:val="center"/>
        <w:rPr>
          <w:rFonts w:ascii="Gill Sans" w:cs="Gill Sans" w:eastAsia="Gill Sans" w:hAnsi="Gill Sans"/>
          <w:b w:val="1"/>
        </w:rPr>
      </w:pPr>
      <w:r w:rsidDel="00000000" w:rsidR="00000000" w:rsidRPr="00000000">
        <w:rPr>
          <w:rFonts w:ascii="Gill Sans" w:cs="Gill Sans" w:eastAsia="Gill Sans" w:hAnsi="Gill Sans"/>
          <w:b w:val="1"/>
        </w:rPr>
        <w:drawing>
          <wp:inline distB="114300" distT="114300" distL="114300" distR="114300">
            <wp:extent cx="6188400" cy="3479800"/>
            <wp:effectExtent b="0" l="0" r="0" t="0"/>
            <wp:docPr id="13" name="image7.jpg"/>
            <a:graphic>
              <a:graphicData uri="http://schemas.openxmlformats.org/drawingml/2006/picture">
                <pic:pic>
                  <pic:nvPicPr>
                    <pic:cNvPr id="0" name="image7.jpg"/>
                    <pic:cNvPicPr preferRelativeResize="0"/>
                  </pic:nvPicPr>
                  <pic:blipFill>
                    <a:blip r:embed="rId21"/>
                    <a:srcRect b="0" l="0" r="0" t="0"/>
                    <a:stretch>
                      <a:fillRect/>
                    </a:stretch>
                  </pic:blipFill>
                  <pic:spPr>
                    <a:xfrm>
                      <a:off x="0" y="0"/>
                      <a:ext cx="6188400" cy="3479800"/>
                    </a:xfrm>
                    <a:prstGeom prst="rect"/>
                    <a:ln/>
                  </pic:spPr>
                </pic:pic>
              </a:graphicData>
            </a:graphic>
          </wp:inline>
        </w:drawing>
      </w:r>
      <w:r w:rsidDel="00000000" w:rsidR="00000000" w:rsidRPr="00000000">
        <w:rPr>
          <w:rtl w:val="0"/>
        </w:rPr>
      </w:r>
    </w:p>
    <w:sectPr>
      <w:headerReference r:id="rId22" w:type="default"/>
      <w:footerReference r:id="rId23" w:type="first"/>
      <w:type w:val="nextPage"/>
      <w:pgSz w:h="16839" w:w="11907" w:orient="portrait"/>
      <w:pgMar w:bottom="720" w:top="2160" w:left="1080" w:right="1080" w:header="648" w:footer="43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ill Sans">
    <w:embedRegular w:fontKey="{00000000-0000-0000-0000-000000000000}" r:id="rId1" w:subsetted="0"/>
    <w:embedBold w:fontKey="{00000000-0000-0000-0000-000000000000}" r:id="rId2" w:subsetted="0"/>
  </w:font>
  <w:font w:name="Arial "/>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5">
    <w:pPr>
      <w:keepNext w:val="0"/>
      <w:keepLines w:val="0"/>
      <w:pageBreakBefore w:val="0"/>
      <w:widowControl w:val="1"/>
      <w:pBdr>
        <w:top w:color="64b2c1" w:space="1" w:sz="8" w:val="single"/>
        <w:left w:space="0" w:sz="0" w:val="nil"/>
        <w:bottom w:space="0" w:sz="0" w:val="nil"/>
        <w:right w:space="0" w:sz="0" w:val="nil"/>
        <w:between w:space="0" w:sz="0" w:val="nil"/>
      </w:pBdr>
      <w:shd w:fill="auto" w:val="clear"/>
      <w:spacing w:after="0" w:before="120" w:line="240" w:lineRule="auto"/>
      <w:ind w:left="0" w:right="0" w:firstLine="0"/>
      <w:jc w:val="left"/>
      <w:rPr>
        <w:rFonts w:ascii="Arial " w:cs="Arial " w:eastAsia="Arial " w:hAnsi="Arial "/>
        <w:b w:val="0"/>
        <w:i w:val="0"/>
        <w:smallCaps w:val="0"/>
        <w:strike w:val="0"/>
        <w:color w:val="595959"/>
        <w:sz w:val="18"/>
        <w:szCs w:val="18"/>
        <w:u w:val="none"/>
        <w:shd w:fill="auto" w:val="clear"/>
        <w:vertAlign w:val="baseline"/>
      </w:rPr>
    </w:pPr>
    <w:r w:rsidDel="00000000" w:rsidR="00000000" w:rsidRPr="00000000">
      <w:rPr>
        <w:rFonts w:ascii="Arial " w:cs="Arial " w:eastAsia="Arial " w:hAnsi="Arial "/>
        <w:b w:val="0"/>
        <w:i w:val="0"/>
        <w:smallCaps w:val="0"/>
        <w:strike w:val="0"/>
        <w:color w:val="595959"/>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keepNext w:val="0"/>
      <w:keepLines w:val="0"/>
      <w:pageBreakBefore w:val="0"/>
      <w:widowControl w:val="1"/>
      <w:pBdr>
        <w:top w:color="64b2c1" w:space="1" w:sz="8" w:val="single"/>
        <w:left w:space="0" w:sz="0" w:val="nil"/>
        <w:bottom w:space="0" w:sz="0" w:val="nil"/>
        <w:right w:space="0" w:sz="0" w:val="nil"/>
        <w:between w:space="0" w:sz="0" w:val="nil"/>
      </w:pBdr>
      <w:shd w:fill="auto" w:val="clear"/>
      <w:spacing w:after="0" w:before="120" w:line="240" w:lineRule="auto"/>
      <w:ind w:left="0" w:right="0" w:firstLine="0"/>
      <w:jc w:val="left"/>
      <w:rPr>
        <w:rFonts w:ascii="Arial " w:cs="Arial " w:eastAsia="Arial " w:hAnsi="Arial "/>
        <w:b w:val="0"/>
        <w:i w:val="0"/>
        <w:smallCaps w:val="0"/>
        <w:strike w:val="0"/>
        <w:color w:val="595959"/>
        <w:sz w:val="18"/>
        <w:szCs w:val="18"/>
        <w:u w:val="none"/>
        <w:shd w:fill="auto" w:val="clear"/>
        <w:vertAlign w:val="baseline"/>
      </w:rPr>
    </w:pPr>
    <w:r w:rsidDel="00000000" w:rsidR="00000000" w:rsidRPr="00000000">
      <w:rPr>
        <w:rFonts w:ascii="Arial " w:cs="Arial " w:eastAsia="Arial " w:hAnsi="Arial "/>
        <w:b w:val="0"/>
        <w:i w:val="0"/>
        <w:smallCaps w:val="0"/>
        <w:strike w:val="0"/>
        <w:color w:val="595959"/>
        <w:sz w:val="18"/>
        <w:szCs w:val="18"/>
        <w:u w:val="none"/>
        <w:shd w:fill="auto" w:val="clear"/>
        <w:vertAlign w:val="baseline"/>
        <w:rtl w:val="0"/>
      </w:rPr>
      <w:t xml:space="preserve">January 24, 20XX                                                                                                                                                  </w:t>
    </w:r>
    <w:r w:rsidDel="00000000" w:rsidR="00000000" w:rsidRPr="00000000">
      <w:rPr>
        <w:rFonts w:ascii="Arial " w:cs="Arial " w:eastAsia="Arial " w:hAnsi="Arial "/>
        <w:b w:val="0"/>
        <w:i w:val="0"/>
        <w:smallCaps w:val="0"/>
        <w:strike w:val="0"/>
        <w:color w:val="595959"/>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color="64b2c1" w:space="1" w:sz="8" w:val="single"/>
        <w:left w:space="0" w:sz="0" w:val="nil"/>
        <w:bottom w:space="0" w:sz="0" w:val="nil"/>
        <w:right w:space="0" w:sz="0" w:val="nil"/>
        <w:between w:space="0" w:sz="0" w:val="nil"/>
      </w:pBdr>
      <w:shd w:fill="auto" w:val="clear"/>
      <w:spacing w:after="0" w:before="120" w:line="240" w:lineRule="auto"/>
      <w:ind w:left="0" w:right="0" w:firstLine="0"/>
      <w:jc w:val="left"/>
      <w:rPr>
        <w:rFonts w:ascii="Arial " w:cs="Arial " w:eastAsia="Arial " w:hAnsi="Arial "/>
        <w:b w:val="0"/>
        <w:i w:val="0"/>
        <w:smallCaps w:val="0"/>
        <w:strike w:val="0"/>
        <w:color w:val="595959"/>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44"/>
        <w:tab w:val="right" w:pos="9689"/>
        <w:tab w:val="right" w:pos="11057"/>
      </w:tabs>
      <w:spacing w:after="0" w:before="120" w:line="288" w:lineRule="auto"/>
      <w:ind w:left="-1134" w:right="-1085" w:firstLine="0"/>
      <w:jc w:val="left"/>
      <w:rPr>
        <w:rFonts w:ascii="Arial " w:cs="Arial " w:eastAsia="Arial " w:hAnsi="Arial "/>
        <w:b w:val="0"/>
        <w:i w:val="0"/>
        <w:smallCaps w:val="0"/>
        <w:strike w:val="0"/>
        <w:color w:val="595959"/>
        <w:sz w:val="24"/>
        <w:szCs w:val="24"/>
        <w:u w:val="none"/>
        <w:shd w:fill="auto" w:val="clear"/>
        <w:vertAlign w:val="baseline"/>
      </w:rPr>
    </w:pPr>
    <w:r w:rsidDel="00000000" w:rsidR="00000000" w:rsidRPr="00000000">
      <w:rPr>
        <w:rFonts w:ascii="Arial " w:cs="Arial " w:eastAsia="Arial " w:hAnsi="Arial "/>
        <w:b w:val="0"/>
        <w:i w:val="0"/>
        <w:smallCaps w:val="0"/>
        <w:strike w:val="0"/>
        <w:color w:val="595959"/>
        <w:sz w:val="24"/>
        <w:szCs w:val="24"/>
        <w:u w:val="none"/>
        <w:shd w:fill="auto" w:val="clear"/>
        <w:vertAlign w:val="baseline"/>
      </w:rPr>
      <w:drawing>
        <wp:anchor allowOverlap="1" behindDoc="1" distB="0" distT="0" distL="0" distR="0" hidden="0" layoutInCell="1" locked="0" relativeHeight="0" simplePos="0">
          <wp:simplePos x="0" y="0"/>
          <wp:positionH relativeFrom="page">
            <wp:posOffset>317715</wp:posOffset>
          </wp:positionH>
          <wp:positionV relativeFrom="page">
            <wp:posOffset>348712</wp:posOffset>
          </wp:positionV>
          <wp:extent cx="6927203" cy="9989555"/>
          <wp:effectExtent b="0" l="0" r="0" t="0"/>
          <wp:wrapNone/>
          <wp:docPr id="9" name="image15.png"/>
          <a:graphic>
            <a:graphicData uri="http://schemas.openxmlformats.org/drawingml/2006/picture">
              <pic:pic>
                <pic:nvPicPr>
                  <pic:cNvPr id="0" name="image15.png"/>
                  <pic:cNvPicPr preferRelativeResize="0"/>
                </pic:nvPicPr>
                <pic:blipFill>
                  <a:blip r:embed="rId1"/>
                  <a:srcRect b="0" l="44179" r="9593" t="0"/>
                  <a:stretch>
                    <a:fillRect/>
                  </a:stretch>
                </pic:blipFill>
                <pic:spPr>
                  <a:xfrm>
                    <a:off x="0" y="0"/>
                    <a:ext cx="6927203" cy="9989555"/>
                  </a:xfrm>
                  <a:prstGeom prst="rect"/>
                  <a:ln/>
                </pic:spPr>
              </pic:pic>
            </a:graphicData>
          </a:graphic>
        </wp:anchor>
      </w:drawing>
    </w:r>
    <w:r w:rsidDel="00000000" w:rsidR="00000000" w:rsidRPr="00000000">
      <w:rPr>
        <w:rFonts w:ascii="Arial " w:cs="Arial " w:eastAsia="Arial " w:hAnsi="Arial "/>
        <w:b w:val="0"/>
        <w:i w:val="0"/>
        <w:smallCaps w:val="0"/>
        <w:strike w:val="0"/>
        <w:color w:val="595959"/>
        <w:sz w:val="24"/>
        <w:szCs w:val="24"/>
        <w:u w:val="none"/>
        <w:shd w:fill="auto" w:val="clear"/>
        <w:vertAlign w:val="baseline"/>
        <w:rtl w:val="0"/>
      </w:rPr>
      <w:t xml:space="preserve">`</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44"/>
        <w:tab w:val="right" w:pos="9689"/>
        <w:tab w:val="right" w:pos="11057"/>
      </w:tabs>
      <w:spacing w:after="0" w:before="120" w:line="288" w:lineRule="auto"/>
      <w:ind w:left="-1134" w:right="-1085" w:firstLine="0"/>
      <w:jc w:val="left"/>
      <w:rPr>
        <w:rFonts w:ascii="Arial " w:cs="Arial " w:eastAsia="Arial " w:hAnsi="Arial "/>
        <w:b w:val="0"/>
        <w:i w:val="0"/>
        <w:smallCaps w:val="0"/>
        <w:strike w:val="0"/>
        <w:color w:val="595959"/>
        <w:sz w:val="24"/>
        <w:szCs w:val="24"/>
        <w:u w:val="none"/>
        <w:shd w:fill="auto" w:val="clear"/>
        <w:vertAlign w:val="baseline"/>
      </w:rPr>
    </w:pPr>
    <w:r w:rsidDel="00000000" w:rsidR="00000000" w:rsidRPr="00000000">
      <w:rPr>
        <w:rFonts w:ascii="Arial " w:cs="Arial " w:eastAsia="Arial " w:hAnsi="Arial "/>
        <w:b w:val="0"/>
        <w:i w:val="0"/>
        <w:smallCaps w:val="0"/>
        <w:strike w:val="0"/>
        <w:color w:val="595959"/>
        <w:sz w:val="24"/>
        <w:szCs w:val="24"/>
        <w:u w:val="none"/>
        <w:shd w:fill="auto" w:val="clear"/>
        <w:vertAlign w:val="baseline"/>
        <w:rtl w:val="0"/>
      </w:rPr>
      <w:t xml:space="preser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-660399</wp:posOffset>
              </wp:positionH>
              <wp:positionV relativeFrom="paragraph">
                <wp:posOffset>-393699</wp:posOffset>
              </wp:positionV>
              <wp:extent cx="7820660" cy="1352550"/>
              <wp:effectExtent b="0" l="0" r="0" t="0"/>
              <wp:wrapNone/>
              <wp:docPr id="1" name=""/>
              <a:graphic>
                <a:graphicData uri="http://schemas.microsoft.com/office/word/2010/wordprocessingShape">
                  <wps:wsp>
                    <wps:cNvSpPr/>
                    <wps:cNvPr id="2" name="Shape 2"/>
                    <wps:spPr>
                      <a:xfrm>
                        <a:off x="1440433" y="3108488"/>
                        <a:ext cx="7811135" cy="1343025"/>
                      </a:xfrm>
                      <a:prstGeom prst="rect">
                        <a:avLst/>
                      </a:prstGeom>
                      <a:solidFill>
                        <a:schemeClr val="accent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-660399</wp:posOffset>
              </wp:positionH>
              <wp:positionV relativeFrom="paragraph">
                <wp:posOffset>-393699</wp:posOffset>
              </wp:positionV>
              <wp:extent cx="7820660" cy="1352550"/>
              <wp:effectExtent b="0" l="0" r="0" t="0"/>
              <wp:wrapNone/>
              <wp:docPr id="1"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7820660" cy="135255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-507999</wp:posOffset>
              </wp:positionH>
              <wp:positionV relativeFrom="paragraph">
                <wp:posOffset>109220</wp:posOffset>
              </wp:positionV>
              <wp:extent cx="4879340" cy="1414145"/>
              <wp:effectExtent b="0" l="0" r="0" t="0"/>
              <wp:wrapSquare wrapText="bothSides" distB="45720" distT="45720" distL="114300" distR="114300"/>
              <wp:docPr id="2" name=""/>
              <a:graphic>
                <a:graphicData uri="http://schemas.microsoft.com/office/word/2010/wordprocessingShape">
                  <wps:wsp>
                    <wps:cNvSpPr/>
                    <wps:cNvPr id="3" name="Shape 3"/>
                    <wps:spPr>
                      <a:xfrm>
                        <a:off x="2911093" y="3077690"/>
                        <a:ext cx="4869815" cy="1404620"/>
                      </a:xfrm>
                      <a:prstGeom prst="rect">
                        <a:avLst/>
                      </a:prstGeom>
                      <a:noFill/>
                      <a:ln>
                        <a:noFill/>
                      </a:ln>
                    </wps:spPr>
                    <wps:txbx>
                      <w:txbxContent>
                        <w:p w:rsidR="00000000" w:rsidDel="00000000" w:rsidP="00000000" w:rsidRDefault="00000000" w:rsidRPr="00000000">
                          <w:pPr>
                            <w:spacing w:after="120" w:before="120" w:line="240"/>
                            <w:ind w:left="0" w:right="0" w:firstLine="0"/>
                            <w:jc w:val="left"/>
                            <w:textDirection w:val="btLr"/>
                          </w:pPr>
                          <w:r w:rsidDel="00000000" w:rsidR="00000000" w:rsidRPr="00000000">
                            <w:rPr>
                              <w:rFonts w:ascii="Gill Sans" w:cs="Gill Sans" w:eastAsia="Gill Sans" w:hAnsi="Gill Sans"/>
                              <w:b w:val="1"/>
                              <w:i w:val="0"/>
                              <w:smallCaps w:val="0"/>
                              <w:strike w:val="0"/>
                              <w:color w:val="ffffff"/>
                              <w:sz w:val="24"/>
                              <w:vertAlign w:val="baseline"/>
                            </w:rPr>
                            <w:t xml:space="preserve">KIPIN Classroom</w:t>
                          </w:r>
                        </w:p>
                        <w:p w:rsidR="00000000" w:rsidDel="00000000" w:rsidP="00000000" w:rsidRDefault="00000000" w:rsidRPr="00000000">
                          <w:pPr>
                            <w:spacing w:after="120" w:before="120" w:line="240"/>
                            <w:ind w:left="0" w:right="0" w:firstLine="0"/>
                            <w:jc w:val="left"/>
                            <w:textDirection w:val="btLr"/>
                          </w:pPr>
                          <w:r w:rsidDel="00000000" w:rsidR="00000000" w:rsidRPr="00000000">
                            <w:rPr>
                              <w:rFonts w:ascii="Gill Sans" w:cs="Gill Sans" w:eastAsia="Gill Sans" w:hAnsi="Gill Sans"/>
                              <w:b w:val="1"/>
                              <w:i w:val="0"/>
                              <w:smallCaps w:val="0"/>
                              <w:strike w:val="0"/>
                              <w:color w:val="ffffff"/>
                              <w:sz w:val="24"/>
                              <w:vertAlign w:val="baseline"/>
                            </w:rPr>
                          </w:r>
                          <w:r w:rsidDel="00000000" w:rsidR="00000000" w:rsidRPr="00000000">
                            <w:rPr>
                              <w:rFonts w:ascii="Gill Sans" w:cs="Gill Sans" w:eastAsia="Gill Sans" w:hAnsi="Gill Sans"/>
                              <w:b w:val="0"/>
                              <w:i w:val="0"/>
                              <w:smallCaps w:val="0"/>
                              <w:strike w:val="0"/>
                              <w:color w:val="ffffff"/>
                              <w:sz w:val="24"/>
                              <w:vertAlign w:val="baseline"/>
                            </w:rPr>
                            <w:t xml:space="preserve">Proposal</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-507999</wp:posOffset>
              </wp:positionH>
              <wp:positionV relativeFrom="paragraph">
                <wp:posOffset>109220</wp:posOffset>
              </wp:positionV>
              <wp:extent cx="4879340" cy="1414145"/>
              <wp:effectExtent b="0" l="0" r="0" t="0"/>
              <wp:wrapSquare wrapText="bothSides" distB="45720" distT="45720" distL="114300" distR="114300"/>
              <wp:docPr id="2" name="image17.png"/>
              <a:graphic>
                <a:graphicData uri="http://schemas.openxmlformats.org/drawingml/2006/picture">
                  <pic:pic>
                    <pic:nvPicPr>
                      <pic:cNvPr id="0" name="image17.png"/>
                      <pic:cNvPicPr preferRelativeResize="0"/>
                    </pic:nvPicPr>
                    <pic:blipFill>
                      <a:blip r:embed="rId2"/>
                      <a:srcRect/>
                      <a:stretch>
                        <a:fillRect/>
                      </a:stretch>
                    </pic:blipFill>
                    <pic:spPr>
                      <a:xfrm>
                        <a:off x="0" y="0"/>
                        <a:ext cx="4879340" cy="141414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 w:cs="Arial " w:eastAsia="Arial " w:hAnsi="Arial "/>
        <w:color w:val="595959"/>
        <w:sz w:val="24"/>
        <w:szCs w:val="24"/>
        <w:lang w:val="en-US"/>
      </w:rPr>
    </w:rPrDefault>
    <w:pPrDefault>
      <w:pPr>
        <w:spacing w:after="120"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f0cda1" w:space="4" w:sz="24" w:val="single"/>
      </w:pBdr>
      <w:spacing w:after="400" w:lineRule="auto"/>
    </w:pPr>
    <w:rPr>
      <w:rFonts w:ascii="Gill Sans" w:cs="Gill Sans" w:eastAsia="Gill Sans" w:hAnsi="Gill Sans"/>
      <w:b w:val="1"/>
      <w:smallCaps w:val="1"/>
      <w:color w:val="107082"/>
      <w:sz w:val="44"/>
      <w:szCs w:val="44"/>
    </w:rPr>
  </w:style>
  <w:style w:type="paragraph" w:styleId="Heading2">
    <w:name w:val="heading 2"/>
    <w:basedOn w:val="Normal"/>
    <w:next w:val="Normal"/>
    <w:pPr>
      <w:spacing w:line="240" w:lineRule="auto"/>
    </w:pPr>
    <w:rPr>
      <w:rFonts w:ascii="Gill Sans" w:cs="Gill Sans" w:eastAsia="Gill Sans" w:hAnsi="Gill Sans"/>
      <w:b w:val="1"/>
      <w:color w:val="d17405"/>
      <w:sz w:val="40"/>
      <w:szCs w:val="40"/>
    </w:rPr>
  </w:style>
  <w:style w:type="paragraph" w:styleId="Heading3">
    <w:name w:val="heading 3"/>
    <w:basedOn w:val="Normal"/>
    <w:next w:val="Normal"/>
    <w:pPr>
      <w:keepNext w:val="1"/>
      <w:keepLines w:val="1"/>
      <w:spacing w:after="0" w:before="40" w:lineRule="auto"/>
    </w:pPr>
    <w:rPr>
      <w:rFonts w:ascii="Gill Sans" w:cs="Gill Sans" w:eastAsia="Gill Sans" w:hAnsi="Gill Sans"/>
      <w:color w:val="ac6c1b"/>
    </w:rPr>
  </w:style>
  <w:style w:type="paragraph" w:styleId="Heading4">
    <w:name w:val="heading 4"/>
    <w:basedOn w:val="Normal"/>
    <w:next w:val="Normal"/>
    <w:pPr>
      <w:keepNext w:val="1"/>
      <w:keepLines w:val="1"/>
      <w:spacing w:after="0" w:before="40" w:lineRule="auto"/>
    </w:pPr>
    <w:rPr>
      <w:rFonts w:ascii="Gill Sans" w:cs="Gill Sans" w:eastAsia="Gill Sans" w:hAnsi="Gill Sans"/>
      <w:i w:val="1"/>
      <w:color w:val="e29e4a"/>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Rule="auto"/>
      <w:jc w:val="center"/>
    </w:pPr>
    <w:rPr>
      <w:rFonts w:ascii="Gill Sans" w:cs="Gill Sans" w:eastAsia="Gill Sans" w:hAnsi="Gill Sans"/>
      <w:b w:val="1"/>
      <w:smallCaps w:val="1"/>
      <w:color w:val="ffffff"/>
      <w:sz w:val="96"/>
      <w:szCs w:val="96"/>
    </w:rPr>
  </w:style>
  <w:style w:type="paragraph" w:styleId="Subtitle">
    <w:name w:val="Subtitle"/>
    <w:basedOn w:val="Normal"/>
    <w:next w:val="Normal"/>
    <w:pPr>
      <w:spacing w:after="0" w:lineRule="auto"/>
      <w:jc w:val="center"/>
    </w:pPr>
    <w:rPr>
      <w:b w:val="1"/>
      <w:i w:val="1"/>
      <w:color w:val="107082"/>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image" Target="media/image8.png"/><Relationship Id="rId22" Type="http://schemas.openxmlformats.org/officeDocument/2006/relationships/header" Target="header2.xml"/><Relationship Id="rId10" Type="http://schemas.openxmlformats.org/officeDocument/2006/relationships/image" Target="media/image5.png"/><Relationship Id="rId21" Type="http://schemas.openxmlformats.org/officeDocument/2006/relationships/image" Target="media/image7.jpg"/><Relationship Id="rId13" Type="http://schemas.openxmlformats.org/officeDocument/2006/relationships/image" Target="media/image12.png"/><Relationship Id="rId12" Type="http://schemas.openxmlformats.org/officeDocument/2006/relationships/image" Target="media/image13.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4.png"/><Relationship Id="rId14" Type="http://schemas.openxmlformats.org/officeDocument/2006/relationships/image" Target="media/image10.png"/><Relationship Id="rId17" Type="http://schemas.openxmlformats.org/officeDocument/2006/relationships/image" Target="media/image6.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header" Target="header1.xml"/><Relationship Id="rId18" Type="http://schemas.openxmlformats.org/officeDocument/2006/relationships/image" Target="media/image9.png"/><Relationship Id="rId7" Type="http://schemas.openxmlformats.org/officeDocument/2006/relationships/footer" Target="footer1.xml"/><Relationship Id="rId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GillSans-regular.ttf"/><Relationship Id="rId2" Type="http://schemas.openxmlformats.org/officeDocument/2006/relationships/font" Target="fonts/Gill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